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74" w:rsidRDefault="00987B74"/>
    <w:tbl>
      <w:tblPr>
        <w:tblStyle w:val="TableGrid"/>
        <w:tblpPr w:leftFromText="180" w:rightFromText="180" w:vertAnchor="text" w:horzAnchor="page" w:tblpX="4438" w:tblpY="-509"/>
        <w:tblW w:w="5872" w:type="dxa"/>
        <w:tblLook w:val="01E0"/>
      </w:tblPr>
      <w:tblGrid>
        <w:gridCol w:w="1694"/>
        <w:gridCol w:w="379"/>
        <w:gridCol w:w="380"/>
        <w:gridCol w:w="380"/>
        <w:gridCol w:w="380"/>
        <w:gridCol w:w="379"/>
        <w:gridCol w:w="380"/>
        <w:gridCol w:w="380"/>
        <w:gridCol w:w="380"/>
        <w:gridCol w:w="380"/>
        <w:gridCol w:w="380"/>
        <w:gridCol w:w="380"/>
      </w:tblGrid>
      <w:tr w:rsidR="00E273FE" w:rsidTr="00CB3217">
        <w:trPr>
          <w:trHeight w:val="360"/>
        </w:trPr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3FE" w:rsidRPr="008A4AC2" w:rsidRDefault="00E273FE" w:rsidP="00CB3217">
            <w:pPr>
              <w:jc w:val="center"/>
              <w:rPr>
                <w:rFonts w:ascii="Arial" w:hAnsi="Arial" w:cs="Arial"/>
                <w:sz w:val="20"/>
              </w:rPr>
            </w:pPr>
            <w:r w:rsidRPr="008A4AC2"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9217FF" w:rsidRPr="008D0B7A" w:rsidRDefault="009217FF" w:rsidP="009217FF">
      <w:pPr>
        <w:jc w:val="center"/>
        <w:rPr>
          <w:rFonts w:ascii="Arial" w:hAnsi="Arial" w:cs="Arial"/>
          <w:b/>
          <w:sz w:val="30"/>
          <w:szCs w:val="30"/>
        </w:rPr>
      </w:pPr>
      <w:r w:rsidRPr="008D0B7A"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9217FF" w:rsidRPr="008D0B7A" w:rsidRDefault="009217FF" w:rsidP="009217FF">
      <w:pPr>
        <w:jc w:val="center"/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>SEMESTER EXAMINATIONS</w:t>
      </w:r>
    </w:p>
    <w:p w:rsidR="009217FF" w:rsidRPr="008D0B7A" w:rsidRDefault="009217FF" w:rsidP="009217FF">
      <w:pPr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 xml:space="preserve">                                              </w:t>
      </w:r>
      <w:r w:rsidR="003C2765">
        <w:rPr>
          <w:rFonts w:ascii="Arial" w:hAnsi="Arial" w:cs="Arial"/>
          <w:b/>
          <w:sz w:val="26"/>
          <w:szCs w:val="26"/>
        </w:rPr>
        <w:t xml:space="preserve">       </w:t>
      </w:r>
      <w:r w:rsidR="00FB7B00">
        <w:rPr>
          <w:rFonts w:ascii="Arial" w:hAnsi="Arial" w:cs="Arial"/>
          <w:b/>
          <w:sz w:val="26"/>
          <w:szCs w:val="26"/>
        </w:rPr>
        <w:t xml:space="preserve"> </w:t>
      </w:r>
      <w:r w:rsidR="00823635">
        <w:rPr>
          <w:rFonts w:ascii="Arial" w:hAnsi="Arial" w:cs="Arial"/>
          <w:b/>
          <w:sz w:val="26"/>
          <w:szCs w:val="26"/>
        </w:rPr>
        <w:t xml:space="preserve"> </w:t>
      </w:r>
      <w:r w:rsidR="00EF0DB1">
        <w:rPr>
          <w:rFonts w:ascii="Arial" w:hAnsi="Arial" w:cs="Arial"/>
          <w:b/>
        </w:rPr>
        <w:t xml:space="preserve">NOVEMBER - </w:t>
      </w:r>
      <w:r w:rsidR="00EF0DB1" w:rsidRPr="00E42925">
        <w:rPr>
          <w:rFonts w:ascii="Arial" w:hAnsi="Arial" w:cs="Arial"/>
          <w:b/>
        </w:rPr>
        <w:t xml:space="preserve">2017         </w:t>
      </w:r>
      <w:r w:rsidR="0011238D" w:rsidRPr="00E42925">
        <w:rPr>
          <w:rFonts w:ascii="Arial" w:hAnsi="Arial" w:cs="Arial"/>
          <w:b/>
        </w:rPr>
        <w:t xml:space="preserve">             </w:t>
      </w:r>
      <w:r w:rsidR="00E42925" w:rsidRPr="00E42925">
        <w:rPr>
          <w:rFonts w:ascii="Arial" w:hAnsi="Arial" w:cs="Arial"/>
          <w:b/>
        </w:rPr>
        <w:t xml:space="preserve">   </w:t>
      </w:r>
      <w:r w:rsidR="0011238D" w:rsidRPr="00E42925">
        <w:rPr>
          <w:rFonts w:ascii="Arial" w:hAnsi="Arial" w:cs="Arial"/>
          <w:b/>
        </w:rPr>
        <w:t xml:space="preserve">  15CCO5E/15CCC5E</w:t>
      </w:r>
      <w:r w:rsidRPr="008D0B7A"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 xml:space="preserve">             </w:t>
      </w:r>
      <w:r w:rsidR="00D00F1C"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9217FF" w:rsidRPr="00E42925" w:rsidRDefault="00E42925" w:rsidP="00E42925">
      <w:pPr>
        <w:ind w:left="1440" w:firstLine="720"/>
        <w:rPr>
          <w:rFonts w:ascii="Georgia" w:hAnsi="Georgia" w:cs="Arial"/>
          <w:b/>
        </w:rPr>
      </w:pPr>
      <w:r>
        <w:rPr>
          <w:rFonts w:ascii="Arial" w:hAnsi="Arial" w:cs="Arial"/>
          <w:b/>
        </w:rPr>
        <w:t xml:space="preserve"> </w:t>
      </w:r>
      <w:r w:rsidR="0011238D">
        <w:rPr>
          <w:rFonts w:ascii="Arial" w:hAnsi="Arial" w:cs="Arial"/>
          <w:b/>
        </w:rPr>
        <w:t xml:space="preserve"> </w:t>
      </w:r>
      <w:r w:rsidR="001D5E8D">
        <w:rPr>
          <w:rFonts w:ascii="Arial" w:hAnsi="Arial" w:cs="Arial"/>
          <w:b/>
        </w:rPr>
        <w:t xml:space="preserve">        </w:t>
      </w:r>
      <w:r w:rsidR="002F1AA0">
        <w:rPr>
          <w:rFonts w:ascii="Arial" w:hAnsi="Arial" w:cs="Arial"/>
          <w:b/>
        </w:rPr>
        <w:t xml:space="preserve">  </w:t>
      </w:r>
      <w:r w:rsidRPr="0011238D">
        <w:rPr>
          <w:rFonts w:ascii="Arial" w:hAnsi="Arial" w:cs="Arial"/>
          <w:b/>
        </w:rPr>
        <w:t>INCOME</w:t>
      </w:r>
      <w:r w:rsidR="0011238D" w:rsidRPr="0011238D">
        <w:rPr>
          <w:rFonts w:ascii="Arial" w:hAnsi="Arial" w:cs="Arial"/>
          <w:b/>
        </w:rPr>
        <w:t xml:space="preserve"> </w:t>
      </w:r>
      <w:r w:rsidRPr="0011238D">
        <w:rPr>
          <w:rFonts w:ascii="Arial" w:hAnsi="Arial" w:cs="Arial"/>
          <w:b/>
        </w:rPr>
        <w:t xml:space="preserve">TAX </w:t>
      </w:r>
      <w:r>
        <w:rPr>
          <w:rFonts w:ascii="Arial" w:hAnsi="Arial" w:cs="Arial"/>
          <w:b/>
        </w:rPr>
        <w:t>LAW</w:t>
      </w:r>
      <w:r w:rsidR="0011238D" w:rsidRPr="0011238D">
        <w:rPr>
          <w:rFonts w:ascii="Arial" w:hAnsi="Arial" w:cs="Arial"/>
          <w:b/>
        </w:rPr>
        <w:t xml:space="preserve"> AND PRACTICE</w:t>
      </w:r>
      <w:r>
        <w:rPr>
          <w:rFonts w:ascii="Arial" w:hAnsi="Arial" w:cs="Arial"/>
          <w:b/>
        </w:rPr>
        <w:t xml:space="preserve"> - </w:t>
      </w:r>
      <w:r w:rsidRPr="00E42925">
        <w:rPr>
          <w:rFonts w:ascii="Georgia" w:hAnsi="Georgia" w:cs="Arial"/>
          <w:b/>
        </w:rPr>
        <w:t>I</w:t>
      </w:r>
    </w:p>
    <w:p w:rsidR="007A4AF3" w:rsidRPr="008B620D" w:rsidRDefault="00434077" w:rsidP="008B620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*******************************************************************************************************</w:t>
      </w:r>
      <w:r w:rsidR="007A4AF3" w:rsidRPr="00324EBE">
        <w:rPr>
          <w:rFonts w:ascii="Arial Black" w:hAnsi="Arial Black"/>
          <w:sz w:val="22"/>
          <w:szCs w:val="22"/>
        </w:rPr>
        <w:t>Time : 3 Hrs</w:t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>
        <w:rPr>
          <w:rFonts w:ascii="Arial Black" w:hAnsi="Arial Black"/>
          <w:sz w:val="22"/>
          <w:szCs w:val="22"/>
        </w:rPr>
        <w:t xml:space="preserve">      </w:t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>
        <w:rPr>
          <w:rFonts w:ascii="Arial Black" w:hAnsi="Arial Black"/>
          <w:sz w:val="22"/>
          <w:szCs w:val="22"/>
        </w:rPr>
        <w:t xml:space="preserve">                                                Max.</w:t>
      </w:r>
      <w:r w:rsidR="007A4AF3" w:rsidRPr="00324EBE">
        <w:rPr>
          <w:rFonts w:ascii="Arial Black" w:hAnsi="Arial Black"/>
          <w:sz w:val="22"/>
          <w:szCs w:val="22"/>
        </w:rPr>
        <w:t>Marks : 75</w:t>
      </w:r>
    </w:p>
    <w:p w:rsidR="007A4AF3" w:rsidRPr="008D0B7A" w:rsidRDefault="007A4AF3" w:rsidP="001678B0">
      <w:pPr>
        <w:spacing w:line="360" w:lineRule="auto"/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</w:t>
      </w:r>
      <w:r>
        <w:rPr>
          <w:rFonts w:ascii="Arial Black" w:hAnsi="Arial Black"/>
        </w:rPr>
        <w:t xml:space="preserve">-A </w:t>
      </w:r>
      <w:r w:rsidRPr="008D0B7A">
        <w:rPr>
          <w:rFonts w:ascii="Arial Black" w:hAnsi="Arial Black"/>
        </w:rPr>
        <w:t>(10 x 2 =20)</w:t>
      </w:r>
    </w:p>
    <w:p w:rsidR="007A4AF3" w:rsidRPr="008D0B7A" w:rsidRDefault="007A4AF3" w:rsidP="001678B0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ALL the questions.</w:t>
      </w:r>
    </w:p>
    <w:p w:rsidR="0011238D" w:rsidRPr="0011238D" w:rsidRDefault="0011238D" w:rsidP="0011238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1238D">
        <w:rPr>
          <w:rFonts w:ascii="Arial" w:hAnsi="Arial" w:cs="Arial"/>
          <w:sz w:val="22"/>
          <w:szCs w:val="22"/>
        </w:rPr>
        <w:t>Who is a Person?</w:t>
      </w:r>
    </w:p>
    <w:p w:rsidR="0011238D" w:rsidRPr="0011238D" w:rsidRDefault="0011238D" w:rsidP="0011238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1238D">
        <w:rPr>
          <w:rFonts w:ascii="Arial" w:hAnsi="Arial" w:cs="Arial"/>
          <w:sz w:val="22"/>
          <w:szCs w:val="22"/>
        </w:rPr>
        <w:t>Who is a Non- Resident?</w:t>
      </w:r>
    </w:p>
    <w:p w:rsidR="0011238D" w:rsidRPr="0011238D" w:rsidRDefault="0011238D" w:rsidP="0011238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1238D">
        <w:rPr>
          <w:rFonts w:ascii="Arial" w:hAnsi="Arial" w:cs="Arial"/>
          <w:sz w:val="22"/>
          <w:szCs w:val="22"/>
        </w:rPr>
        <w:t>What is Perquisites?</w:t>
      </w:r>
    </w:p>
    <w:p w:rsidR="0011238D" w:rsidRPr="0011238D" w:rsidRDefault="005B3783" w:rsidP="0011238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salaries.</w:t>
      </w:r>
    </w:p>
    <w:p w:rsidR="0011238D" w:rsidRPr="0011238D" w:rsidRDefault="0011238D" w:rsidP="0011238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1238D">
        <w:rPr>
          <w:rFonts w:ascii="Arial" w:hAnsi="Arial" w:cs="Arial"/>
          <w:sz w:val="22"/>
          <w:szCs w:val="22"/>
        </w:rPr>
        <w:t>What do you mean by unrealized rent?</w:t>
      </w:r>
    </w:p>
    <w:p w:rsidR="0011238D" w:rsidRPr="0011238D" w:rsidRDefault="0011238D" w:rsidP="0011238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1238D">
        <w:rPr>
          <w:rFonts w:ascii="Arial" w:hAnsi="Arial" w:cs="Arial"/>
          <w:sz w:val="22"/>
          <w:szCs w:val="22"/>
        </w:rPr>
        <w:t xml:space="preserve">What is </w:t>
      </w:r>
      <w:r w:rsidR="00A722C7" w:rsidRPr="0011238D">
        <w:rPr>
          <w:rFonts w:ascii="Arial" w:hAnsi="Arial" w:cs="Arial"/>
          <w:sz w:val="22"/>
          <w:szCs w:val="22"/>
        </w:rPr>
        <w:t>Vacancy Period</w:t>
      </w:r>
      <w:r w:rsidRPr="0011238D">
        <w:rPr>
          <w:rFonts w:ascii="Arial" w:hAnsi="Arial" w:cs="Arial"/>
          <w:sz w:val="22"/>
          <w:szCs w:val="22"/>
        </w:rPr>
        <w:t>?</w:t>
      </w:r>
    </w:p>
    <w:p w:rsidR="0011238D" w:rsidRPr="0011238D" w:rsidRDefault="0011238D" w:rsidP="0011238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1238D">
        <w:rPr>
          <w:rFonts w:ascii="Arial" w:hAnsi="Arial" w:cs="Arial"/>
          <w:sz w:val="22"/>
          <w:szCs w:val="22"/>
        </w:rPr>
        <w:t>What is meant by Profession?</w:t>
      </w:r>
    </w:p>
    <w:p w:rsidR="0011238D" w:rsidRPr="0011238D" w:rsidRDefault="005B3783" w:rsidP="0011238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Depreciation.</w:t>
      </w:r>
    </w:p>
    <w:p w:rsidR="0011238D" w:rsidRPr="0011238D" w:rsidRDefault="0011238D" w:rsidP="0011238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1238D">
        <w:rPr>
          <w:rFonts w:ascii="Arial" w:hAnsi="Arial" w:cs="Arial"/>
          <w:sz w:val="22"/>
          <w:szCs w:val="22"/>
        </w:rPr>
        <w:t>What is CBDT?</w:t>
      </w:r>
    </w:p>
    <w:p w:rsidR="0011238D" w:rsidRPr="0011238D" w:rsidRDefault="0011238D" w:rsidP="0011238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1238D">
        <w:rPr>
          <w:rFonts w:ascii="Arial" w:hAnsi="Arial" w:cs="Arial"/>
          <w:sz w:val="22"/>
          <w:szCs w:val="22"/>
        </w:rPr>
        <w:t>Who is an assessing officer?</w:t>
      </w:r>
    </w:p>
    <w:p w:rsidR="007A4AF3" w:rsidRPr="008D0B7A" w:rsidRDefault="007A4AF3" w:rsidP="001678B0">
      <w:pPr>
        <w:spacing w:line="360" w:lineRule="auto"/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SECTION-B (5 x 5 =25)</w:t>
      </w:r>
    </w:p>
    <w:p w:rsidR="007142B9" w:rsidRPr="0011238D" w:rsidRDefault="007A4AF3" w:rsidP="00665783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any FIVE of the following questions.</w:t>
      </w:r>
    </w:p>
    <w:p w:rsidR="0011238D" w:rsidRDefault="0011238D" w:rsidP="0011238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1238D">
        <w:rPr>
          <w:rFonts w:ascii="Arial" w:hAnsi="Arial" w:cs="Arial"/>
          <w:sz w:val="22"/>
          <w:szCs w:val="22"/>
        </w:rPr>
        <w:t xml:space="preserve">Differentiate </w:t>
      </w:r>
      <w:r w:rsidR="00A475C3" w:rsidRPr="0011238D">
        <w:rPr>
          <w:rFonts w:ascii="Arial" w:hAnsi="Arial" w:cs="Arial"/>
          <w:sz w:val="22"/>
          <w:szCs w:val="22"/>
        </w:rPr>
        <w:t>Capital</w:t>
      </w:r>
      <w:r w:rsidR="00A475C3">
        <w:rPr>
          <w:rFonts w:ascii="Arial" w:hAnsi="Arial" w:cs="Arial"/>
          <w:sz w:val="22"/>
          <w:szCs w:val="22"/>
        </w:rPr>
        <w:t xml:space="preserve"> receipts</w:t>
      </w:r>
      <w:r w:rsidR="00894A26">
        <w:rPr>
          <w:rFonts w:ascii="Arial" w:hAnsi="Arial" w:cs="Arial"/>
          <w:sz w:val="22"/>
          <w:szCs w:val="22"/>
        </w:rPr>
        <w:t xml:space="preserve"> and Revenue receipts.</w:t>
      </w:r>
    </w:p>
    <w:p w:rsidR="00987B74" w:rsidRPr="0011238D" w:rsidRDefault="00987B74" w:rsidP="0011238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will you determine the residential status of an individual assessee? Explain.</w:t>
      </w:r>
    </w:p>
    <w:p w:rsidR="0011238D" w:rsidRPr="00A722C7" w:rsidRDefault="0011238D" w:rsidP="00A722C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1238D">
        <w:rPr>
          <w:rFonts w:ascii="Arial" w:hAnsi="Arial" w:cs="Arial"/>
          <w:sz w:val="22"/>
          <w:szCs w:val="22"/>
        </w:rPr>
        <w:lastRenderedPageBreak/>
        <w:t xml:space="preserve">Following are the incomes of Mr. Subramani for the previous year. Calculate his </w:t>
      </w:r>
      <w:r w:rsidRPr="00A722C7">
        <w:rPr>
          <w:rFonts w:ascii="Arial" w:hAnsi="Arial" w:cs="Arial"/>
          <w:sz w:val="22"/>
          <w:szCs w:val="22"/>
        </w:rPr>
        <w:t xml:space="preserve">taxable income on the assumption that he is </w:t>
      </w:r>
    </w:p>
    <w:p w:rsidR="0011238D" w:rsidRPr="0011238D" w:rsidRDefault="0011238D" w:rsidP="0011238D">
      <w:pPr>
        <w:pStyle w:val="ListParagraph"/>
        <w:numPr>
          <w:ilvl w:val="2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1238D">
        <w:rPr>
          <w:rFonts w:ascii="Arial" w:hAnsi="Arial" w:cs="Arial"/>
          <w:sz w:val="22"/>
          <w:szCs w:val="22"/>
        </w:rPr>
        <w:t>Ordinary resident</w:t>
      </w:r>
    </w:p>
    <w:p w:rsidR="0011238D" w:rsidRPr="0011238D" w:rsidRDefault="0011238D" w:rsidP="0011238D">
      <w:pPr>
        <w:pStyle w:val="ListParagraph"/>
        <w:numPr>
          <w:ilvl w:val="2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1238D">
        <w:rPr>
          <w:rFonts w:ascii="Arial" w:hAnsi="Arial" w:cs="Arial"/>
          <w:sz w:val="22"/>
          <w:szCs w:val="22"/>
        </w:rPr>
        <w:t>Not</w:t>
      </w:r>
      <w:r w:rsidR="000F3F31">
        <w:rPr>
          <w:rFonts w:ascii="Arial" w:hAnsi="Arial" w:cs="Arial"/>
          <w:sz w:val="22"/>
          <w:szCs w:val="22"/>
        </w:rPr>
        <w:t xml:space="preserve"> </w:t>
      </w:r>
      <w:r w:rsidRPr="0011238D">
        <w:rPr>
          <w:rFonts w:ascii="Arial" w:hAnsi="Arial" w:cs="Arial"/>
          <w:sz w:val="22"/>
          <w:szCs w:val="22"/>
        </w:rPr>
        <w:t>-</w:t>
      </w:r>
      <w:r w:rsidR="000F3F31">
        <w:rPr>
          <w:rFonts w:ascii="Arial" w:hAnsi="Arial" w:cs="Arial"/>
          <w:sz w:val="22"/>
          <w:szCs w:val="22"/>
        </w:rPr>
        <w:t xml:space="preserve"> </w:t>
      </w:r>
      <w:r w:rsidRPr="0011238D">
        <w:rPr>
          <w:rFonts w:ascii="Arial" w:hAnsi="Arial" w:cs="Arial"/>
          <w:sz w:val="22"/>
          <w:szCs w:val="22"/>
        </w:rPr>
        <w:t xml:space="preserve">ordinary resident and </w:t>
      </w:r>
    </w:p>
    <w:p w:rsidR="0011238D" w:rsidRPr="0011238D" w:rsidRDefault="0011238D" w:rsidP="0011238D">
      <w:pPr>
        <w:pStyle w:val="ListParagraph"/>
        <w:numPr>
          <w:ilvl w:val="2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1238D">
        <w:rPr>
          <w:rFonts w:ascii="Arial" w:hAnsi="Arial" w:cs="Arial"/>
          <w:sz w:val="22"/>
          <w:szCs w:val="22"/>
        </w:rPr>
        <w:t>Non</w:t>
      </w:r>
      <w:r w:rsidR="000F3F31">
        <w:rPr>
          <w:rFonts w:ascii="Arial" w:hAnsi="Arial" w:cs="Arial"/>
          <w:sz w:val="22"/>
          <w:szCs w:val="22"/>
        </w:rPr>
        <w:t xml:space="preserve"> </w:t>
      </w:r>
      <w:r w:rsidRPr="0011238D">
        <w:rPr>
          <w:rFonts w:ascii="Arial" w:hAnsi="Arial" w:cs="Arial"/>
          <w:sz w:val="22"/>
          <w:szCs w:val="22"/>
        </w:rPr>
        <w:t>-</w:t>
      </w:r>
      <w:r w:rsidR="000F3F31">
        <w:rPr>
          <w:rFonts w:ascii="Arial" w:hAnsi="Arial" w:cs="Arial"/>
          <w:sz w:val="22"/>
          <w:szCs w:val="22"/>
        </w:rPr>
        <w:t xml:space="preserve"> </w:t>
      </w:r>
      <w:r w:rsidRPr="0011238D">
        <w:rPr>
          <w:rFonts w:ascii="Arial" w:hAnsi="Arial" w:cs="Arial"/>
          <w:sz w:val="22"/>
          <w:szCs w:val="22"/>
        </w:rPr>
        <w:t>resident.</w:t>
      </w:r>
    </w:p>
    <w:p w:rsidR="0011238D" w:rsidRPr="0011238D" w:rsidRDefault="0011238D" w:rsidP="0011238D">
      <w:pPr>
        <w:pStyle w:val="ListParagraph"/>
        <w:numPr>
          <w:ilvl w:val="3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1238D">
        <w:rPr>
          <w:rFonts w:ascii="Arial" w:hAnsi="Arial" w:cs="Arial"/>
          <w:sz w:val="22"/>
          <w:szCs w:val="22"/>
        </w:rPr>
        <w:t>Profit from business carried from Hyderabad  Rs.</w:t>
      </w:r>
      <w:r w:rsidR="00A722C7">
        <w:rPr>
          <w:rFonts w:ascii="Arial" w:hAnsi="Arial" w:cs="Arial"/>
          <w:sz w:val="22"/>
          <w:szCs w:val="22"/>
        </w:rPr>
        <w:t xml:space="preserve"> </w:t>
      </w:r>
      <w:r w:rsidRPr="0011238D">
        <w:rPr>
          <w:rFonts w:ascii="Arial" w:hAnsi="Arial" w:cs="Arial"/>
          <w:sz w:val="22"/>
          <w:szCs w:val="22"/>
        </w:rPr>
        <w:t>50,000</w:t>
      </w:r>
    </w:p>
    <w:p w:rsidR="0011238D" w:rsidRPr="0011238D" w:rsidRDefault="0011238D" w:rsidP="0011238D">
      <w:pPr>
        <w:pStyle w:val="ListParagraph"/>
        <w:numPr>
          <w:ilvl w:val="3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1238D">
        <w:rPr>
          <w:rFonts w:ascii="Arial" w:hAnsi="Arial" w:cs="Arial"/>
          <w:sz w:val="22"/>
          <w:szCs w:val="22"/>
        </w:rPr>
        <w:t>Income accured in India but received in Hong Kong  Rs</w:t>
      </w:r>
      <w:r w:rsidR="00A722C7">
        <w:rPr>
          <w:rFonts w:ascii="Arial" w:hAnsi="Arial" w:cs="Arial"/>
          <w:sz w:val="22"/>
          <w:szCs w:val="22"/>
        </w:rPr>
        <w:t>.</w:t>
      </w:r>
      <w:r w:rsidRPr="0011238D">
        <w:rPr>
          <w:rFonts w:ascii="Arial" w:hAnsi="Arial" w:cs="Arial"/>
          <w:sz w:val="22"/>
          <w:szCs w:val="22"/>
        </w:rPr>
        <w:t xml:space="preserve"> 75,000</w:t>
      </w:r>
    </w:p>
    <w:p w:rsidR="0011238D" w:rsidRPr="0011238D" w:rsidRDefault="0011238D" w:rsidP="0011238D">
      <w:pPr>
        <w:pStyle w:val="ListParagraph"/>
        <w:numPr>
          <w:ilvl w:val="3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1238D">
        <w:rPr>
          <w:rFonts w:ascii="Arial" w:hAnsi="Arial" w:cs="Arial"/>
          <w:sz w:val="22"/>
          <w:szCs w:val="22"/>
        </w:rPr>
        <w:t>Past Untaxed brought into India a during this previous year Rs</w:t>
      </w:r>
      <w:r w:rsidR="00A722C7">
        <w:rPr>
          <w:rFonts w:ascii="Arial" w:hAnsi="Arial" w:cs="Arial"/>
          <w:sz w:val="22"/>
          <w:szCs w:val="22"/>
        </w:rPr>
        <w:t>.</w:t>
      </w:r>
      <w:r w:rsidRPr="0011238D">
        <w:rPr>
          <w:rFonts w:ascii="Arial" w:hAnsi="Arial" w:cs="Arial"/>
          <w:sz w:val="22"/>
          <w:szCs w:val="22"/>
        </w:rPr>
        <w:t xml:space="preserve"> 42,000</w:t>
      </w:r>
    </w:p>
    <w:p w:rsidR="0011238D" w:rsidRPr="0011238D" w:rsidRDefault="0011238D" w:rsidP="0011238D">
      <w:pPr>
        <w:pStyle w:val="ListParagraph"/>
        <w:numPr>
          <w:ilvl w:val="3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1238D">
        <w:rPr>
          <w:rFonts w:ascii="Arial" w:hAnsi="Arial" w:cs="Arial"/>
          <w:sz w:val="22"/>
          <w:szCs w:val="22"/>
        </w:rPr>
        <w:t>Income from house Property situated in  SriLanka Rs</w:t>
      </w:r>
      <w:r w:rsidR="00A722C7">
        <w:rPr>
          <w:rFonts w:ascii="Arial" w:hAnsi="Arial" w:cs="Arial"/>
          <w:sz w:val="22"/>
          <w:szCs w:val="22"/>
        </w:rPr>
        <w:t>.</w:t>
      </w:r>
      <w:r w:rsidRPr="0011238D">
        <w:rPr>
          <w:rFonts w:ascii="Arial" w:hAnsi="Arial" w:cs="Arial"/>
          <w:sz w:val="22"/>
          <w:szCs w:val="22"/>
        </w:rPr>
        <w:t xml:space="preserve"> 48,000</w:t>
      </w:r>
    </w:p>
    <w:p w:rsidR="0011238D" w:rsidRPr="0011238D" w:rsidRDefault="00A722C7" w:rsidP="0011238D">
      <w:pPr>
        <w:pStyle w:val="ListParagraph"/>
        <w:numPr>
          <w:ilvl w:val="3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Income from agriculture in USA </w:t>
      </w:r>
      <w:r w:rsidR="0011238D" w:rsidRPr="0011238D">
        <w:rPr>
          <w:rFonts w:ascii="Arial" w:hAnsi="Arial" w:cs="Arial"/>
          <w:sz w:val="22"/>
          <w:szCs w:val="22"/>
        </w:rPr>
        <w:t>Rs 1,00,000</w:t>
      </w:r>
      <w:r>
        <w:rPr>
          <w:rFonts w:ascii="Arial" w:hAnsi="Arial" w:cs="Arial"/>
          <w:sz w:val="22"/>
          <w:szCs w:val="22"/>
        </w:rPr>
        <w:t>.</w:t>
      </w:r>
    </w:p>
    <w:p w:rsidR="0011238D" w:rsidRPr="00A722C7" w:rsidRDefault="0011238D" w:rsidP="0011238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1238D">
        <w:rPr>
          <w:rFonts w:ascii="Arial" w:hAnsi="Arial" w:cs="Arial"/>
          <w:sz w:val="22"/>
          <w:szCs w:val="22"/>
        </w:rPr>
        <w:t>Mr. Periyasami resides in Chennai and gets Rs</w:t>
      </w:r>
      <w:r w:rsidR="00A722C7">
        <w:rPr>
          <w:rFonts w:ascii="Arial" w:hAnsi="Arial" w:cs="Arial"/>
          <w:sz w:val="22"/>
          <w:szCs w:val="22"/>
        </w:rPr>
        <w:t>.</w:t>
      </w:r>
      <w:r w:rsidRPr="0011238D">
        <w:rPr>
          <w:rFonts w:ascii="Arial" w:hAnsi="Arial" w:cs="Arial"/>
          <w:sz w:val="22"/>
          <w:szCs w:val="22"/>
        </w:rPr>
        <w:t xml:space="preserve"> 10,000 </w:t>
      </w:r>
      <w:r w:rsidR="001D1A69" w:rsidRPr="0011238D">
        <w:rPr>
          <w:rFonts w:ascii="Arial" w:hAnsi="Arial" w:cs="Arial"/>
          <w:sz w:val="22"/>
          <w:szCs w:val="22"/>
        </w:rPr>
        <w:t>per</w:t>
      </w:r>
      <w:r w:rsidRPr="0011238D">
        <w:rPr>
          <w:rFonts w:ascii="Arial" w:hAnsi="Arial" w:cs="Arial"/>
          <w:sz w:val="22"/>
          <w:szCs w:val="22"/>
        </w:rPr>
        <w:t xml:space="preserve"> month as basic Salary Rs</w:t>
      </w:r>
      <w:r w:rsidR="00A722C7">
        <w:rPr>
          <w:rFonts w:ascii="Arial" w:hAnsi="Arial" w:cs="Arial"/>
          <w:sz w:val="22"/>
          <w:szCs w:val="22"/>
        </w:rPr>
        <w:t>.</w:t>
      </w:r>
      <w:r w:rsidRPr="0011238D">
        <w:rPr>
          <w:rFonts w:ascii="Arial" w:hAnsi="Arial" w:cs="Arial"/>
          <w:sz w:val="22"/>
          <w:szCs w:val="22"/>
        </w:rPr>
        <w:t xml:space="preserve"> </w:t>
      </w:r>
      <w:r w:rsidRPr="00A722C7">
        <w:rPr>
          <w:rFonts w:ascii="Arial" w:hAnsi="Arial" w:cs="Arial"/>
          <w:sz w:val="22"/>
          <w:szCs w:val="22"/>
        </w:rPr>
        <w:t>8,000 per month as DA (entering service benefits) Rs. 12,000 pe</w:t>
      </w:r>
      <w:r w:rsidR="00A722C7">
        <w:rPr>
          <w:rFonts w:ascii="Arial" w:hAnsi="Arial" w:cs="Arial"/>
          <w:sz w:val="22"/>
          <w:szCs w:val="22"/>
        </w:rPr>
        <w:t>r month as HRA. He pays Rs.</w:t>
      </w:r>
      <w:r w:rsidR="00733B05">
        <w:rPr>
          <w:rFonts w:ascii="Arial" w:hAnsi="Arial" w:cs="Arial"/>
          <w:sz w:val="22"/>
          <w:szCs w:val="22"/>
        </w:rPr>
        <w:t xml:space="preserve"> </w:t>
      </w:r>
      <w:r w:rsidRPr="00A722C7">
        <w:rPr>
          <w:rFonts w:ascii="Arial" w:hAnsi="Arial" w:cs="Arial"/>
          <w:sz w:val="22"/>
          <w:szCs w:val="22"/>
        </w:rPr>
        <w:t xml:space="preserve">10,000 </w:t>
      </w:r>
      <w:r w:rsidR="009446AD" w:rsidRPr="00A722C7">
        <w:rPr>
          <w:rFonts w:ascii="Arial" w:hAnsi="Arial" w:cs="Arial"/>
          <w:sz w:val="22"/>
          <w:szCs w:val="22"/>
        </w:rPr>
        <w:t>per</w:t>
      </w:r>
      <w:r w:rsidRPr="00A722C7">
        <w:rPr>
          <w:rFonts w:ascii="Arial" w:hAnsi="Arial" w:cs="Arial"/>
          <w:sz w:val="22"/>
          <w:szCs w:val="22"/>
        </w:rPr>
        <w:t xml:space="preserve"> month as rent. Calculate taxable HRA.</w:t>
      </w:r>
    </w:p>
    <w:p w:rsidR="0011238D" w:rsidRPr="0011238D" w:rsidRDefault="0011238D" w:rsidP="0011238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1238D">
        <w:rPr>
          <w:rFonts w:ascii="Arial" w:hAnsi="Arial" w:cs="Arial"/>
          <w:sz w:val="22"/>
          <w:szCs w:val="22"/>
        </w:rPr>
        <w:t xml:space="preserve">Calculate Net </w:t>
      </w:r>
      <w:r w:rsidR="009446AD">
        <w:rPr>
          <w:rFonts w:ascii="Arial" w:hAnsi="Arial" w:cs="Arial"/>
          <w:sz w:val="22"/>
          <w:szCs w:val="22"/>
        </w:rPr>
        <w:t>annual value from the following.</w:t>
      </w:r>
    </w:p>
    <w:p w:rsidR="0011238D" w:rsidRPr="0011238D" w:rsidRDefault="00740097" w:rsidP="0011238D">
      <w:pPr>
        <w:pStyle w:val="ListParagraph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Municipal Rental value Rs.</w:t>
      </w:r>
      <w:r w:rsidR="0011238D" w:rsidRPr="0011238D">
        <w:rPr>
          <w:rFonts w:ascii="Arial" w:hAnsi="Arial" w:cs="Arial"/>
          <w:sz w:val="22"/>
          <w:szCs w:val="22"/>
        </w:rPr>
        <w:t xml:space="preserve"> 3</w:t>
      </w:r>
      <w:r w:rsidR="00A50459">
        <w:rPr>
          <w:rFonts w:ascii="Arial" w:hAnsi="Arial" w:cs="Arial"/>
          <w:sz w:val="22"/>
          <w:szCs w:val="22"/>
        </w:rPr>
        <w:t>,</w:t>
      </w:r>
      <w:r w:rsidR="0011238D" w:rsidRPr="0011238D">
        <w:rPr>
          <w:rFonts w:ascii="Arial" w:hAnsi="Arial" w:cs="Arial"/>
          <w:sz w:val="22"/>
          <w:szCs w:val="22"/>
        </w:rPr>
        <w:t xml:space="preserve">000 </w:t>
      </w:r>
      <w:r w:rsidR="009446AD" w:rsidRPr="0011238D">
        <w:rPr>
          <w:rFonts w:ascii="Arial" w:hAnsi="Arial" w:cs="Arial"/>
          <w:sz w:val="22"/>
          <w:szCs w:val="22"/>
        </w:rPr>
        <w:t>per</w:t>
      </w:r>
      <w:r w:rsidR="0011238D" w:rsidRPr="0011238D">
        <w:rPr>
          <w:rFonts w:ascii="Arial" w:hAnsi="Arial" w:cs="Arial"/>
          <w:sz w:val="22"/>
          <w:szCs w:val="22"/>
        </w:rPr>
        <w:t xml:space="preserve"> month</w:t>
      </w:r>
    </w:p>
    <w:p w:rsidR="0011238D" w:rsidRPr="0011238D" w:rsidRDefault="0011238D" w:rsidP="0011238D">
      <w:pPr>
        <w:pStyle w:val="ListParagraph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11238D">
        <w:rPr>
          <w:rFonts w:ascii="Arial" w:hAnsi="Arial" w:cs="Arial"/>
          <w:sz w:val="22"/>
          <w:szCs w:val="22"/>
        </w:rPr>
        <w:t>Fair rental value Rs</w:t>
      </w:r>
      <w:r w:rsidR="00740097">
        <w:rPr>
          <w:rFonts w:ascii="Arial" w:hAnsi="Arial" w:cs="Arial"/>
          <w:sz w:val="22"/>
          <w:szCs w:val="22"/>
        </w:rPr>
        <w:t>.</w:t>
      </w:r>
      <w:r w:rsidRPr="0011238D">
        <w:rPr>
          <w:rFonts w:ascii="Arial" w:hAnsi="Arial" w:cs="Arial"/>
          <w:sz w:val="22"/>
          <w:szCs w:val="22"/>
        </w:rPr>
        <w:t xml:space="preserve"> 3,250 </w:t>
      </w:r>
      <w:r w:rsidR="009446AD" w:rsidRPr="0011238D">
        <w:rPr>
          <w:rFonts w:ascii="Arial" w:hAnsi="Arial" w:cs="Arial"/>
          <w:sz w:val="22"/>
          <w:szCs w:val="22"/>
        </w:rPr>
        <w:t>per</w:t>
      </w:r>
      <w:r w:rsidRPr="0011238D">
        <w:rPr>
          <w:rFonts w:ascii="Arial" w:hAnsi="Arial" w:cs="Arial"/>
          <w:sz w:val="22"/>
          <w:szCs w:val="22"/>
        </w:rPr>
        <w:t xml:space="preserve"> month </w:t>
      </w:r>
    </w:p>
    <w:p w:rsidR="0011238D" w:rsidRPr="0011238D" w:rsidRDefault="0011238D" w:rsidP="0011238D">
      <w:pPr>
        <w:pStyle w:val="ListParagraph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11238D">
        <w:rPr>
          <w:rFonts w:ascii="Arial" w:hAnsi="Arial" w:cs="Arial"/>
          <w:sz w:val="22"/>
          <w:szCs w:val="22"/>
        </w:rPr>
        <w:t>Actual Rent Rs</w:t>
      </w:r>
      <w:r w:rsidR="00740097">
        <w:rPr>
          <w:rFonts w:ascii="Arial" w:hAnsi="Arial" w:cs="Arial"/>
          <w:sz w:val="22"/>
          <w:szCs w:val="22"/>
        </w:rPr>
        <w:t>.</w:t>
      </w:r>
      <w:r w:rsidRPr="0011238D">
        <w:rPr>
          <w:rFonts w:ascii="Arial" w:hAnsi="Arial" w:cs="Arial"/>
          <w:sz w:val="22"/>
          <w:szCs w:val="22"/>
        </w:rPr>
        <w:t xml:space="preserve"> 4,000 </w:t>
      </w:r>
      <w:r w:rsidR="009446AD" w:rsidRPr="0011238D">
        <w:rPr>
          <w:rFonts w:ascii="Arial" w:hAnsi="Arial" w:cs="Arial"/>
          <w:sz w:val="22"/>
          <w:szCs w:val="22"/>
        </w:rPr>
        <w:t>per</w:t>
      </w:r>
      <w:r w:rsidRPr="0011238D">
        <w:rPr>
          <w:rFonts w:ascii="Arial" w:hAnsi="Arial" w:cs="Arial"/>
          <w:sz w:val="22"/>
          <w:szCs w:val="22"/>
        </w:rPr>
        <w:t xml:space="preserve"> month </w:t>
      </w:r>
    </w:p>
    <w:p w:rsidR="00665783" w:rsidRPr="00E42925" w:rsidRDefault="0011238D" w:rsidP="001678B0">
      <w:pPr>
        <w:pStyle w:val="ListParagraph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11238D">
        <w:rPr>
          <w:rFonts w:ascii="Arial" w:hAnsi="Arial" w:cs="Arial"/>
          <w:sz w:val="22"/>
          <w:szCs w:val="22"/>
        </w:rPr>
        <w:t>Municipal Tax 10%</w:t>
      </w:r>
      <w:r w:rsidR="001678B0">
        <w:rPr>
          <w:rFonts w:ascii="Arial" w:hAnsi="Arial" w:cs="Arial"/>
          <w:sz w:val="22"/>
          <w:szCs w:val="22"/>
        </w:rPr>
        <w:t>.</w:t>
      </w:r>
    </w:p>
    <w:p w:rsidR="00665783" w:rsidRPr="0011238D" w:rsidRDefault="00665783" w:rsidP="0011238D">
      <w:pPr>
        <w:pStyle w:val="ListParagraph"/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63083F" w:rsidRDefault="0011238D" w:rsidP="00F91AA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1238D">
        <w:rPr>
          <w:rFonts w:ascii="Arial" w:hAnsi="Arial" w:cs="Arial"/>
          <w:sz w:val="22"/>
          <w:szCs w:val="22"/>
        </w:rPr>
        <w:t xml:space="preserve">From the particulars given below compute salary income of Mr. Sunny who is </w:t>
      </w:r>
      <w:r w:rsidRPr="00F91AAC">
        <w:rPr>
          <w:rFonts w:ascii="Arial" w:hAnsi="Arial" w:cs="Arial"/>
          <w:sz w:val="22"/>
          <w:szCs w:val="22"/>
        </w:rPr>
        <w:t xml:space="preserve">working in </w:t>
      </w:r>
    </w:p>
    <w:p w:rsidR="0011238D" w:rsidRPr="00F91AAC" w:rsidRDefault="0011238D" w:rsidP="0063083F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F91AAC">
        <w:rPr>
          <w:rFonts w:ascii="Arial" w:hAnsi="Arial" w:cs="Arial"/>
          <w:sz w:val="22"/>
          <w:szCs w:val="22"/>
        </w:rPr>
        <w:t xml:space="preserve">West Bengal and receives the following during the previous year. </w:t>
      </w:r>
    </w:p>
    <w:tbl>
      <w:tblPr>
        <w:tblStyle w:val="TableGrid"/>
        <w:tblpPr w:leftFromText="180" w:rightFromText="180" w:vertAnchor="text" w:horzAnchor="margin" w:tblpXSpec="center" w:tblpY="168"/>
        <w:tblW w:w="0" w:type="auto"/>
        <w:tblLook w:val="04A0"/>
      </w:tblPr>
      <w:tblGrid>
        <w:gridCol w:w="2410"/>
        <w:gridCol w:w="1972"/>
        <w:gridCol w:w="2813"/>
      </w:tblGrid>
      <w:tr w:rsidR="00C00452" w:rsidRPr="0011238D" w:rsidTr="00C00452">
        <w:tc>
          <w:tcPr>
            <w:tcW w:w="0" w:type="auto"/>
          </w:tcPr>
          <w:p w:rsidR="00C00452" w:rsidRPr="0011238D" w:rsidRDefault="00C00452" w:rsidP="00C004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1238D">
              <w:rPr>
                <w:rFonts w:ascii="Arial" w:hAnsi="Arial" w:cs="Arial"/>
                <w:sz w:val="22"/>
                <w:szCs w:val="22"/>
              </w:rPr>
              <w:lastRenderedPageBreak/>
              <w:t xml:space="preserve">Basic Pay </w:t>
            </w:r>
          </w:p>
        </w:tc>
        <w:tc>
          <w:tcPr>
            <w:tcW w:w="0" w:type="auto"/>
          </w:tcPr>
          <w:p w:rsidR="00C00452" w:rsidRPr="0011238D" w:rsidRDefault="00C00452" w:rsidP="00C004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Rs.</w:t>
            </w:r>
            <w:r w:rsidRPr="0011238D">
              <w:rPr>
                <w:rFonts w:ascii="Arial" w:hAnsi="Arial" w:cs="Arial"/>
                <w:sz w:val="22"/>
                <w:szCs w:val="22"/>
              </w:rPr>
              <w:t xml:space="preserve">  20,000 p.m</w:t>
            </w:r>
          </w:p>
        </w:tc>
        <w:tc>
          <w:tcPr>
            <w:tcW w:w="0" w:type="auto"/>
          </w:tcPr>
          <w:p w:rsidR="00C00452" w:rsidRPr="0011238D" w:rsidRDefault="00C00452" w:rsidP="00C004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452" w:rsidRPr="0011238D" w:rsidTr="00C00452">
        <w:tc>
          <w:tcPr>
            <w:tcW w:w="0" w:type="auto"/>
          </w:tcPr>
          <w:p w:rsidR="00C00452" w:rsidRPr="0011238D" w:rsidRDefault="00C00452" w:rsidP="00C004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1238D">
              <w:rPr>
                <w:rFonts w:ascii="Arial" w:hAnsi="Arial" w:cs="Arial"/>
                <w:sz w:val="22"/>
                <w:szCs w:val="22"/>
              </w:rPr>
              <w:t>D.A</w:t>
            </w:r>
          </w:p>
        </w:tc>
        <w:tc>
          <w:tcPr>
            <w:tcW w:w="0" w:type="auto"/>
          </w:tcPr>
          <w:p w:rsidR="00C00452" w:rsidRPr="0011238D" w:rsidRDefault="00C00452" w:rsidP="00C004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1238D">
              <w:rPr>
                <w:rFonts w:ascii="Arial" w:hAnsi="Arial" w:cs="Arial"/>
                <w:sz w:val="22"/>
                <w:szCs w:val="22"/>
              </w:rPr>
              <w:t xml:space="preserve">     Rs</w:t>
            </w:r>
            <w:r>
              <w:rPr>
                <w:rFonts w:ascii="Arial" w:hAnsi="Arial" w:cs="Arial"/>
                <w:sz w:val="22"/>
                <w:szCs w:val="22"/>
              </w:rPr>
              <w:t xml:space="preserve">.    1,500 </w:t>
            </w:r>
            <w:r w:rsidRPr="0011238D">
              <w:rPr>
                <w:rFonts w:ascii="Arial" w:hAnsi="Arial" w:cs="Arial"/>
                <w:sz w:val="22"/>
                <w:szCs w:val="22"/>
              </w:rPr>
              <w:t>p.m</w:t>
            </w:r>
          </w:p>
        </w:tc>
        <w:tc>
          <w:tcPr>
            <w:tcW w:w="0" w:type="auto"/>
          </w:tcPr>
          <w:p w:rsidR="00C00452" w:rsidRPr="0011238D" w:rsidRDefault="00C00452" w:rsidP="00C004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38D">
              <w:rPr>
                <w:rFonts w:ascii="Arial" w:hAnsi="Arial" w:cs="Arial"/>
                <w:sz w:val="22"/>
                <w:szCs w:val="22"/>
              </w:rPr>
              <w:t>(enters into service benefits)</w:t>
            </w:r>
          </w:p>
        </w:tc>
      </w:tr>
      <w:tr w:rsidR="00C00452" w:rsidRPr="0011238D" w:rsidTr="00C00452">
        <w:tc>
          <w:tcPr>
            <w:tcW w:w="0" w:type="auto"/>
          </w:tcPr>
          <w:p w:rsidR="00C00452" w:rsidRPr="0011238D" w:rsidRDefault="00C00452" w:rsidP="00C004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1238D">
              <w:rPr>
                <w:rFonts w:ascii="Arial" w:hAnsi="Arial" w:cs="Arial"/>
                <w:sz w:val="22"/>
                <w:szCs w:val="22"/>
              </w:rPr>
              <w:t xml:space="preserve">Education Allowance </w:t>
            </w:r>
          </w:p>
        </w:tc>
        <w:tc>
          <w:tcPr>
            <w:tcW w:w="0" w:type="auto"/>
          </w:tcPr>
          <w:p w:rsidR="00C00452" w:rsidRPr="0011238D" w:rsidRDefault="00C00452" w:rsidP="00C004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1238D">
              <w:rPr>
                <w:rFonts w:ascii="Arial" w:hAnsi="Arial" w:cs="Arial"/>
                <w:sz w:val="22"/>
                <w:szCs w:val="22"/>
              </w:rPr>
              <w:t xml:space="preserve">     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1238D">
              <w:rPr>
                <w:rFonts w:ascii="Arial" w:hAnsi="Arial" w:cs="Arial"/>
                <w:sz w:val="22"/>
                <w:szCs w:val="22"/>
              </w:rPr>
              <w:t xml:space="preserve">       200 p.m</w:t>
            </w:r>
          </w:p>
        </w:tc>
        <w:tc>
          <w:tcPr>
            <w:tcW w:w="0" w:type="auto"/>
          </w:tcPr>
          <w:p w:rsidR="00C00452" w:rsidRPr="0011238D" w:rsidRDefault="00C00452" w:rsidP="00C004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38D">
              <w:rPr>
                <w:rFonts w:ascii="Arial" w:hAnsi="Arial" w:cs="Arial"/>
                <w:sz w:val="22"/>
                <w:szCs w:val="22"/>
              </w:rPr>
              <w:t>Per child for his two children</w:t>
            </w:r>
          </w:p>
        </w:tc>
      </w:tr>
      <w:tr w:rsidR="00C00452" w:rsidRPr="0011238D" w:rsidTr="00C00452">
        <w:tc>
          <w:tcPr>
            <w:tcW w:w="0" w:type="auto"/>
          </w:tcPr>
          <w:p w:rsidR="00C00452" w:rsidRPr="0011238D" w:rsidRDefault="00C00452" w:rsidP="00C004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1238D">
              <w:rPr>
                <w:rFonts w:ascii="Arial" w:hAnsi="Arial" w:cs="Arial"/>
                <w:sz w:val="22"/>
                <w:szCs w:val="22"/>
              </w:rPr>
              <w:t xml:space="preserve">Tribal area Allowance </w:t>
            </w:r>
          </w:p>
        </w:tc>
        <w:tc>
          <w:tcPr>
            <w:tcW w:w="0" w:type="auto"/>
          </w:tcPr>
          <w:p w:rsidR="00C00452" w:rsidRPr="0011238D" w:rsidRDefault="00C00452" w:rsidP="00C004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Rs.</w:t>
            </w:r>
            <w:r w:rsidRPr="0011238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238D">
              <w:rPr>
                <w:rFonts w:ascii="Arial" w:hAnsi="Arial" w:cs="Arial"/>
                <w:sz w:val="22"/>
                <w:szCs w:val="22"/>
              </w:rPr>
              <w:t>300 p.m</w:t>
            </w:r>
          </w:p>
        </w:tc>
        <w:tc>
          <w:tcPr>
            <w:tcW w:w="0" w:type="auto"/>
          </w:tcPr>
          <w:p w:rsidR="00C00452" w:rsidRPr="0011238D" w:rsidRDefault="00C00452" w:rsidP="00C004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452" w:rsidRPr="0011238D" w:rsidTr="00C00452">
        <w:tc>
          <w:tcPr>
            <w:tcW w:w="0" w:type="auto"/>
          </w:tcPr>
          <w:p w:rsidR="00C00452" w:rsidRPr="0011238D" w:rsidRDefault="00C00452" w:rsidP="00C004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1238D">
              <w:rPr>
                <w:rFonts w:ascii="Arial" w:hAnsi="Arial" w:cs="Arial"/>
                <w:sz w:val="22"/>
                <w:szCs w:val="22"/>
              </w:rPr>
              <w:t>CCA</w:t>
            </w:r>
          </w:p>
        </w:tc>
        <w:tc>
          <w:tcPr>
            <w:tcW w:w="0" w:type="auto"/>
          </w:tcPr>
          <w:p w:rsidR="00C00452" w:rsidRPr="0011238D" w:rsidRDefault="00C00452" w:rsidP="00C004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1238D">
              <w:rPr>
                <w:rFonts w:ascii="Arial" w:hAnsi="Arial" w:cs="Arial"/>
                <w:sz w:val="22"/>
                <w:szCs w:val="22"/>
              </w:rPr>
              <w:t xml:space="preserve">     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1238D">
              <w:rPr>
                <w:rFonts w:ascii="Arial" w:hAnsi="Arial" w:cs="Arial"/>
                <w:sz w:val="22"/>
                <w:szCs w:val="22"/>
              </w:rPr>
              <w:t xml:space="preserve">       125 p.m</w:t>
            </w:r>
          </w:p>
        </w:tc>
        <w:tc>
          <w:tcPr>
            <w:tcW w:w="0" w:type="auto"/>
          </w:tcPr>
          <w:p w:rsidR="00C00452" w:rsidRPr="0011238D" w:rsidRDefault="00C00452" w:rsidP="00C004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452" w:rsidRPr="0011238D" w:rsidTr="00C00452">
        <w:tc>
          <w:tcPr>
            <w:tcW w:w="0" w:type="auto"/>
          </w:tcPr>
          <w:p w:rsidR="00C00452" w:rsidRPr="0011238D" w:rsidRDefault="00C00452" w:rsidP="00C004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1238D">
              <w:rPr>
                <w:rFonts w:ascii="Arial" w:hAnsi="Arial" w:cs="Arial"/>
                <w:sz w:val="22"/>
                <w:szCs w:val="22"/>
              </w:rPr>
              <w:t>Conveyance Allowance</w:t>
            </w:r>
          </w:p>
        </w:tc>
        <w:tc>
          <w:tcPr>
            <w:tcW w:w="0" w:type="auto"/>
          </w:tcPr>
          <w:p w:rsidR="00C00452" w:rsidRPr="0011238D" w:rsidRDefault="00C00452" w:rsidP="00C004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1238D">
              <w:rPr>
                <w:rFonts w:ascii="Arial" w:hAnsi="Arial" w:cs="Arial"/>
                <w:sz w:val="22"/>
                <w:szCs w:val="22"/>
              </w:rPr>
              <w:t xml:space="preserve">     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1238D">
              <w:rPr>
                <w:rFonts w:ascii="Arial" w:hAnsi="Arial" w:cs="Arial"/>
                <w:sz w:val="22"/>
                <w:szCs w:val="22"/>
              </w:rPr>
              <w:t xml:space="preserve">       100 p.m</w:t>
            </w:r>
          </w:p>
        </w:tc>
        <w:tc>
          <w:tcPr>
            <w:tcW w:w="0" w:type="auto"/>
          </w:tcPr>
          <w:p w:rsidR="00C00452" w:rsidRPr="0011238D" w:rsidRDefault="00C00452" w:rsidP="00C004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452" w:rsidRPr="0011238D" w:rsidTr="00C00452">
        <w:tc>
          <w:tcPr>
            <w:tcW w:w="0" w:type="auto"/>
          </w:tcPr>
          <w:p w:rsidR="00C00452" w:rsidRPr="0011238D" w:rsidRDefault="00C00452" w:rsidP="00C004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1238D">
              <w:rPr>
                <w:rFonts w:ascii="Arial" w:hAnsi="Arial" w:cs="Arial"/>
                <w:sz w:val="22"/>
                <w:szCs w:val="22"/>
              </w:rPr>
              <w:t xml:space="preserve">Helper Allowance </w:t>
            </w:r>
          </w:p>
        </w:tc>
        <w:tc>
          <w:tcPr>
            <w:tcW w:w="0" w:type="auto"/>
          </w:tcPr>
          <w:p w:rsidR="00C00452" w:rsidRPr="0011238D" w:rsidRDefault="00C00452" w:rsidP="00C004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1238D">
              <w:rPr>
                <w:rFonts w:ascii="Arial" w:hAnsi="Arial" w:cs="Arial"/>
                <w:sz w:val="22"/>
                <w:szCs w:val="22"/>
              </w:rPr>
              <w:t xml:space="preserve">     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1238D">
              <w:rPr>
                <w:rFonts w:ascii="Arial" w:hAnsi="Arial" w:cs="Arial"/>
                <w:sz w:val="22"/>
                <w:szCs w:val="22"/>
              </w:rPr>
              <w:t xml:space="preserve">        50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238D">
              <w:rPr>
                <w:rFonts w:ascii="Arial" w:hAnsi="Arial" w:cs="Arial"/>
                <w:sz w:val="22"/>
                <w:szCs w:val="22"/>
              </w:rPr>
              <w:t>p.m</w:t>
            </w:r>
          </w:p>
        </w:tc>
        <w:tc>
          <w:tcPr>
            <w:tcW w:w="0" w:type="auto"/>
          </w:tcPr>
          <w:p w:rsidR="00C00452" w:rsidRPr="0011238D" w:rsidRDefault="00C00452" w:rsidP="00C004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38D" w:rsidRPr="0011238D" w:rsidRDefault="00FF19BE" w:rsidP="001678B0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the following Profit and Loss account, </w:t>
      </w:r>
      <w:r w:rsidR="00C65F85">
        <w:rPr>
          <w:rFonts w:ascii="Arial" w:hAnsi="Arial" w:cs="Arial"/>
          <w:sz w:val="22"/>
          <w:szCs w:val="22"/>
        </w:rPr>
        <w:t xml:space="preserve">Calculate Income </w:t>
      </w:r>
      <w:r>
        <w:rPr>
          <w:rFonts w:ascii="Arial" w:hAnsi="Arial" w:cs="Arial"/>
          <w:sz w:val="22"/>
          <w:szCs w:val="22"/>
        </w:rPr>
        <w:t xml:space="preserve">from </w:t>
      </w:r>
      <w:r w:rsidR="00C27A52">
        <w:rPr>
          <w:rFonts w:ascii="Arial" w:hAnsi="Arial" w:cs="Arial"/>
          <w:sz w:val="22"/>
          <w:szCs w:val="22"/>
        </w:rPr>
        <w:t>Business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6435" w:type="dxa"/>
        <w:tblInd w:w="830" w:type="dxa"/>
        <w:tblLook w:val="04A0"/>
      </w:tblPr>
      <w:tblGrid>
        <w:gridCol w:w="2129"/>
        <w:gridCol w:w="1073"/>
        <w:gridCol w:w="2160"/>
        <w:gridCol w:w="1073"/>
      </w:tblGrid>
      <w:tr w:rsidR="0011238D" w:rsidRPr="0011238D" w:rsidTr="00C00452">
        <w:trPr>
          <w:trHeight w:val="555"/>
        </w:trPr>
        <w:tc>
          <w:tcPr>
            <w:tcW w:w="2212" w:type="dxa"/>
            <w:vAlign w:val="center"/>
          </w:tcPr>
          <w:p w:rsidR="0011238D" w:rsidRPr="0011238D" w:rsidRDefault="0011238D" w:rsidP="00C93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11238D" w:rsidRPr="0011238D" w:rsidRDefault="00FF19BE" w:rsidP="00FF1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Rs. </w:t>
            </w:r>
          </w:p>
        </w:tc>
        <w:tc>
          <w:tcPr>
            <w:tcW w:w="2297" w:type="dxa"/>
            <w:vAlign w:val="center"/>
          </w:tcPr>
          <w:p w:rsidR="0011238D" w:rsidRPr="0011238D" w:rsidRDefault="0011238D" w:rsidP="00C93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 w:rsidR="0011238D" w:rsidRPr="0011238D" w:rsidRDefault="0011238D" w:rsidP="00C93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38D">
              <w:rPr>
                <w:rFonts w:ascii="Arial" w:hAnsi="Arial" w:cs="Arial"/>
                <w:sz w:val="22"/>
                <w:szCs w:val="22"/>
              </w:rPr>
              <w:t>R</w:t>
            </w:r>
            <w:r w:rsidR="00FF19BE">
              <w:rPr>
                <w:rFonts w:ascii="Arial" w:hAnsi="Arial" w:cs="Arial"/>
                <w:sz w:val="22"/>
                <w:szCs w:val="22"/>
              </w:rPr>
              <w:t>s.</w:t>
            </w:r>
          </w:p>
        </w:tc>
      </w:tr>
      <w:tr w:rsidR="0011238D" w:rsidRPr="0011238D" w:rsidTr="00C00452">
        <w:trPr>
          <w:trHeight w:val="189"/>
        </w:trPr>
        <w:tc>
          <w:tcPr>
            <w:tcW w:w="2212" w:type="dxa"/>
            <w:vAlign w:val="center"/>
          </w:tcPr>
          <w:p w:rsidR="0011238D" w:rsidRPr="0011238D" w:rsidRDefault="00FF19BE" w:rsidP="00C93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Rent </w:t>
            </w:r>
          </w:p>
        </w:tc>
        <w:tc>
          <w:tcPr>
            <w:tcW w:w="853" w:type="dxa"/>
            <w:vAlign w:val="center"/>
          </w:tcPr>
          <w:p w:rsidR="0011238D" w:rsidRPr="0011238D" w:rsidRDefault="00FF19BE" w:rsidP="00FF19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  <w:tc>
          <w:tcPr>
            <w:tcW w:w="2297" w:type="dxa"/>
            <w:vAlign w:val="center"/>
          </w:tcPr>
          <w:p w:rsidR="0011238D" w:rsidRPr="0011238D" w:rsidRDefault="00FF19BE" w:rsidP="00FF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Gross Profit</w:t>
            </w:r>
          </w:p>
        </w:tc>
        <w:tc>
          <w:tcPr>
            <w:tcW w:w="1073" w:type="dxa"/>
            <w:vAlign w:val="center"/>
          </w:tcPr>
          <w:p w:rsidR="0011238D" w:rsidRPr="0011238D" w:rsidRDefault="00FF19BE" w:rsidP="00FF19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2,50,000</w:t>
            </w:r>
          </w:p>
        </w:tc>
      </w:tr>
      <w:tr w:rsidR="0011238D" w:rsidRPr="0011238D" w:rsidTr="00C00452">
        <w:trPr>
          <w:trHeight w:val="235"/>
        </w:trPr>
        <w:tc>
          <w:tcPr>
            <w:tcW w:w="2212" w:type="dxa"/>
            <w:vAlign w:val="center"/>
          </w:tcPr>
          <w:p w:rsidR="0011238D" w:rsidRPr="0011238D" w:rsidRDefault="00FF19BE" w:rsidP="00C93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Salary to employees</w:t>
            </w:r>
          </w:p>
        </w:tc>
        <w:tc>
          <w:tcPr>
            <w:tcW w:w="853" w:type="dxa"/>
            <w:vAlign w:val="center"/>
          </w:tcPr>
          <w:p w:rsidR="0011238D" w:rsidRPr="0011238D" w:rsidRDefault="00FF19BE" w:rsidP="00FF19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25,000</w:t>
            </w:r>
          </w:p>
        </w:tc>
        <w:tc>
          <w:tcPr>
            <w:tcW w:w="2297" w:type="dxa"/>
            <w:vAlign w:val="center"/>
          </w:tcPr>
          <w:p w:rsidR="0011238D" w:rsidRPr="0011238D" w:rsidRDefault="00FF19BE" w:rsidP="00FF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Property income</w:t>
            </w:r>
          </w:p>
        </w:tc>
        <w:tc>
          <w:tcPr>
            <w:tcW w:w="1073" w:type="dxa"/>
            <w:vAlign w:val="center"/>
          </w:tcPr>
          <w:p w:rsidR="0011238D" w:rsidRPr="0011238D" w:rsidRDefault="0011238D" w:rsidP="00FF19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38D" w:rsidRPr="0011238D" w:rsidTr="00C00452">
        <w:trPr>
          <w:trHeight w:val="281"/>
        </w:trPr>
        <w:tc>
          <w:tcPr>
            <w:tcW w:w="2212" w:type="dxa"/>
            <w:vAlign w:val="center"/>
          </w:tcPr>
          <w:p w:rsidR="0011238D" w:rsidRPr="0011238D" w:rsidRDefault="0011238D" w:rsidP="00C93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11238D" w:rsidRPr="0011238D" w:rsidRDefault="0011238D" w:rsidP="00FF19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238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297" w:type="dxa"/>
            <w:vAlign w:val="center"/>
          </w:tcPr>
          <w:p w:rsidR="0011238D" w:rsidRPr="0011238D" w:rsidRDefault="0011238D" w:rsidP="00C93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 w:rsidR="0011238D" w:rsidRPr="0011238D" w:rsidRDefault="00FF19BE" w:rsidP="00FF19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1,50,000</w:t>
            </w:r>
          </w:p>
        </w:tc>
      </w:tr>
      <w:tr w:rsidR="00FF19BE" w:rsidRPr="0011238D" w:rsidTr="00C00452">
        <w:trPr>
          <w:trHeight w:val="281"/>
        </w:trPr>
        <w:tc>
          <w:tcPr>
            <w:tcW w:w="2212" w:type="dxa"/>
            <w:vAlign w:val="center"/>
          </w:tcPr>
          <w:p w:rsidR="00FF19BE" w:rsidRPr="0011238D" w:rsidRDefault="00FF19BE" w:rsidP="00C93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Depreciation</w:t>
            </w:r>
          </w:p>
        </w:tc>
        <w:tc>
          <w:tcPr>
            <w:tcW w:w="853" w:type="dxa"/>
            <w:vAlign w:val="center"/>
          </w:tcPr>
          <w:p w:rsidR="00FF19BE" w:rsidRPr="0011238D" w:rsidRDefault="00FF19BE" w:rsidP="00FF19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2297" w:type="dxa"/>
            <w:vAlign w:val="center"/>
          </w:tcPr>
          <w:p w:rsidR="00FF19BE" w:rsidRPr="0011238D" w:rsidRDefault="00FF19BE" w:rsidP="00FF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income from other sources</w:t>
            </w:r>
          </w:p>
        </w:tc>
        <w:tc>
          <w:tcPr>
            <w:tcW w:w="1073" w:type="dxa"/>
            <w:vAlign w:val="center"/>
          </w:tcPr>
          <w:p w:rsidR="00FF19BE" w:rsidRDefault="00FF19BE" w:rsidP="00FF19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2,00,000</w:t>
            </w:r>
          </w:p>
        </w:tc>
      </w:tr>
      <w:tr w:rsidR="00FF19BE" w:rsidRPr="0011238D" w:rsidTr="00C00452">
        <w:trPr>
          <w:trHeight w:val="281"/>
        </w:trPr>
        <w:tc>
          <w:tcPr>
            <w:tcW w:w="2212" w:type="dxa"/>
            <w:vAlign w:val="center"/>
          </w:tcPr>
          <w:p w:rsidR="00FF19BE" w:rsidRDefault="00FF19BE" w:rsidP="00C93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Donation</w:t>
            </w:r>
          </w:p>
        </w:tc>
        <w:tc>
          <w:tcPr>
            <w:tcW w:w="853" w:type="dxa"/>
            <w:vAlign w:val="center"/>
          </w:tcPr>
          <w:p w:rsidR="00FF19BE" w:rsidRDefault="00FF19BE" w:rsidP="00FF19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  <w:tc>
          <w:tcPr>
            <w:tcW w:w="2297" w:type="dxa"/>
            <w:vAlign w:val="center"/>
          </w:tcPr>
          <w:p w:rsidR="00FF19BE" w:rsidRDefault="00FF19BE" w:rsidP="00C93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 w:rsidR="00FF19BE" w:rsidRDefault="00FF19BE" w:rsidP="00FF19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9BE" w:rsidRPr="0011238D" w:rsidTr="00C00452">
        <w:trPr>
          <w:trHeight w:val="281"/>
        </w:trPr>
        <w:tc>
          <w:tcPr>
            <w:tcW w:w="2212" w:type="dxa"/>
            <w:vAlign w:val="center"/>
          </w:tcPr>
          <w:p w:rsidR="00FF19BE" w:rsidRDefault="00FF19BE" w:rsidP="00C93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Net Profit</w:t>
            </w:r>
          </w:p>
        </w:tc>
        <w:tc>
          <w:tcPr>
            <w:tcW w:w="853" w:type="dxa"/>
            <w:vAlign w:val="center"/>
          </w:tcPr>
          <w:p w:rsidR="00FF19BE" w:rsidRDefault="00FF19BE" w:rsidP="00FF19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5,17,000</w:t>
            </w:r>
          </w:p>
        </w:tc>
        <w:tc>
          <w:tcPr>
            <w:tcW w:w="2297" w:type="dxa"/>
            <w:vAlign w:val="center"/>
          </w:tcPr>
          <w:p w:rsidR="00FF19BE" w:rsidRDefault="00FF19BE" w:rsidP="00C93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 w:rsidR="00FF19BE" w:rsidRDefault="00FF19BE" w:rsidP="00FF19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9BE" w:rsidRPr="0011238D" w:rsidTr="00C00452">
        <w:trPr>
          <w:trHeight w:val="281"/>
        </w:trPr>
        <w:tc>
          <w:tcPr>
            <w:tcW w:w="2212" w:type="dxa"/>
            <w:vAlign w:val="center"/>
          </w:tcPr>
          <w:p w:rsidR="00FF19BE" w:rsidRDefault="00FF19BE" w:rsidP="00C93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FF19BE" w:rsidRDefault="00FF19BE" w:rsidP="00FF19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6,00,000</w:t>
            </w:r>
          </w:p>
        </w:tc>
        <w:tc>
          <w:tcPr>
            <w:tcW w:w="2297" w:type="dxa"/>
            <w:vAlign w:val="center"/>
          </w:tcPr>
          <w:p w:rsidR="00FF19BE" w:rsidRDefault="00FF19BE" w:rsidP="00C93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 w:rsidR="00FF19BE" w:rsidRDefault="00FF19BE" w:rsidP="00FF19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6,00,000</w:t>
            </w:r>
          </w:p>
        </w:tc>
      </w:tr>
    </w:tbl>
    <w:p w:rsidR="0011238D" w:rsidRDefault="0011238D" w:rsidP="00C93994">
      <w:pPr>
        <w:jc w:val="both"/>
        <w:rPr>
          <w:rFonts w:ascii="Arial" w:hAnsi="Arial" w:cs="Arial"/>
          <w:sz w:val="22"/>
          <w:szCs w:val="22"/>
        </w:rPr>
      </w:pPr>
    </w:p>
    <w:p w:rsidR="001678B0" w:rsidRDefault="001678B0" w:rsidP="00C93994">
      <w:pPr>
        <w:jc w:val="both"/>
        <w:rPr>
          <w:rFonts w:ascii="Arial" w:hAnsi="Arial" w:cs="Arial"/>
          <w:sz w:val="22"/>
          <w:szCs w:val="22"/>
        </w:rPr>
      </w:pPr>
    </w:p>
    <w:p w:rsidR="0011238D" w:rsidRPr="00E021E8" w:rsidRDefault="0011238D" w:rsidP="001678B0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2"/>
          <w:szCs w:val="22"/>
        </w:rPr>
      </w:pPr>
      <w:r w:rsidRPr="0011238D">
        <w:rPr>
          <w:rFonts w:ascii="Arial" w:hAnsi="Arial" w:cs="Arial"/>
          <w:sz w:val="22"/>
          <w:szCs w:val="22"/>
        </w:rPr>
        <w:t>Explain the power</w:t>
      </w:r>
      <w:r w:rsidR="00987B74">
        <w:rPr>
          <w:rFonts w:ascii="Arial" w:hAnsi="Arial" w:cs="Arial"/>
          <w:sz w:val="22"/>
          <w:szCs w:val="22"/>
        </w:rPr>
        <w:t>s</w:t>
      </w:r>
      <w:r w:rsidRPr="0011238D">
        <w:rPr>
          <w:rFonts w:ascii="Arial" w:hAnsi="Arial" w:cs="Arial"/>
          <w:sz w:val="22"/>
          <w:szCs w:val="22"/>
        </w:rPr>
        <w:t xml:space="preserve"> of C</w:t>
      </w:r>
      <w:r w:rsidR="004C2BF6">
        <w:rPr>
          <w:rFonts w:ascii="Arial" w:hAnsi="Arial" w:cs="Arial"/>
          <w:sz w:val="22"/>
          <w:szCs w:val="22"/>
        </w:rPr>
        <w:t>hief Commissioner of income tax.</w:t>
      </w:r>
    </w:p>
    <w:p w:rsidR="007A4AF3" w:rsidRPr="008D0B7A" w:rsidRDefault="007A4AF3" w:rsidP="001678B0">
      <w:pPr>
        <w:spacing w:line="360" w:lineRule="auto"/>
        <w:ind w:left="360"/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lastRenderedPageBreak/>
        <w:t>SECTION-C (3 x 10 =30)</w:t>
      </w:r>
    </w:p>
    <w:p w:rsidR="007A4AF3" w:rsidRDefault="007A4AF3" w:rsidP="001678B0">
      <w:pPr>
        <w:spacing w:line="48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ALL the questions.</w:t>
      </w:r>
    </w:p>
    <w:p w:rsidR="007A4AF3" w:rsidRPr="00650525" w:rsidRDefault="001678B0" w:rsidP="004D217F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650525" w:rsidRPr="00650525">
        <w:rPr>
          <w:rFonts w:ascii="Arial" w:hAnsi="Arial" w:cs="Arial"/>
          <w:sz w:val="22"/>
          <w:szCs w:val="22"/>
        </w:rPr>
        <w:t xml:space="preserve">Explain the </w:t>
      </w:r>
      <w:r w:rsidR="00650525">
        <w:rPr>
          <w:rFonts w:ascii="Arial" w:hAnsi="Arial" w:cs="Arial"/>
          <w:sz w:val="22"/>
          <w:szCs w:val="22"/>
        </w:rPr>
        <w:t>various incomes exempted U/S 10</w:t>
      </w:r>
      <w:r>
        <w:rPr>
          <w:rFonts w:ascii="Arial" w:hAnsi="Arial" w:cs="Arial"/>
          <w:sz w:val="22"/>
          <w:szCs w:val="22"/>
        </w:rPr>
        <w:t>.</w:t>
      </w:r>
    </w:p>
    <w:p w:rsidR="007A4AF3" w:rsidRDefault="007A4AF3" w:rsidP="004D217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76249D" w:rsidRDefault="006A5E27" w:rsidP="00650525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650525">
        <w:rPr>
          <w:rFonts w:ascii="Arial" w:hAnsi="Arial" w:cs="Arial"/>
          <w:sz w:val="22"/>
          <w:szCs w:val="22"/>
        </w:rPr>
        <w:t xml:space="preserve"> </w:t>
      </w:r>
      <w:r w:rsidR="00650525" w:rsidRPr="00236D16">
        <w:rPr>
          <w:rFonts w:ascii="Arial" w:hAnsi="Arial" w:cs="Arial"/>
          <w:sz w:val="22"/>
          <w:szCs w:val="22"/>
        </w:rPr>
        <w:t>Cal</w:t>
      </w:r>
      <w:r w:rsidR="004D217F">
        <w:rPr>
          <w:rFonts w:ascii="Arial" w:hAnsi="Arial" w:cs="Arial"/>
          <w:sz w:val="22"/>
          <w:szCs w:val="22"/>
        </w:rPr>
        <w:t xml:space="preserve">culate income from salary of Mr. </w:t>
      </w:r>
      <w:r w:rsidR="00650525" w:rsidRPr="00236D16">
        <w:rPr>
          <w:rFonts w:ascii="Arial" w:hAnsi="Arial" w:cs="Arial"/>
          <w:sz w:val="22"/>
          <w:szCs w:val="22"/>
        </w:rPr>
        <w:t>Vishnu Kumar a Director employee of H.D</w:t>
      </w:r>
      <w:r w:rsidR="0076249D">
        <w:rPr>
          <w:rFonts w:ascii="Arial" w:hAnsi="Arial" w:cs="Arial"/>
          <w:sz w:val="22"/>
          <w:szCs w:val="22"/>
        </w:rPr>
        <w:t>.</w:t>
      </w:r>
      <w:r w:rsidR="00650525" w:rsidRPr="00236D16">
        <w:rPr>
          <w:rFonts w:ascii="Arial" w:hAnsi="Arial" w:cs="Arial"/>
          <w:sz w:val="22"/>
          <w:szCs w:val="22"/>
        </w:rPr>
        <w:t xml:space="preserve"> Ltd., </w:t>
      </w:r>
      <w:r w:rsidR="0076249D">
        <w:rPr>
          <w:rFonts w:ascii="Arial" w:hAnsi="Arial" w:cs="Arial"/>
          <w:sz w:val="22"/>
          <w:szCs w:val="22"/>
        </w:rPr>
        <w:t xml:space="preserve">  </w:t>
      </w:r>
    </w:p>
    <w:p w:rsidR="00650525" w:rsidRPr="00236D16" w:rsidRDefault="0076249D" w:rsidP="00650525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D217F" w:rsidRPr="00236D16">
        <w:rPr>
          <w:rFonts w:ascii="Arial" w:hAnsi="Arial" w:cs="Arial"/>
          <w:sz w:val="22"/>
          <w:szCs w:val="22"/>
        </w:rPr>
        <w:t>Coimbatore.</w:t>
      </w:r>
    </w:p>
    <w:p w:rsidR="00650525" w:rsidRPr="00236D16" w:rsidRDefault="00650525" w:rsidP="001678B0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 w:rsidRPr="00236D16">
        <w:rPr>
          <w:rFonts w:ascii="Arial" w:hAnsi="Arial" w:cs="Arial"/>
          <w:sz w:val="22"/>
          <w:szCs w:val="22"/>
        </w:rPr>
        <w:t>Basic Salary Rs</w:t>
      </w:r>
      <w:r w:rsidR="004D217F">
        <w:rPr>
          <w:rFonts w:ascii="Arial" w:hAnsi="Arial" w:cs="Arial"/>
          <w:sz w:val="22"/>
          <w:szCs w:val="22"/>
        </w:rPr>
        <w:t>.</w:t>
      </w:r>
      <w:r w:rsidRPr="00236D16">
        <w:rPr>
          <w:rFonts w:ascii="Arial" w:hAnsi="Arial" w:cs="Arial"/>
          <w:sz w:val="22"/>
          <w:szCs w:val="22"/>
        </w:rPr>
        <w:t xml:space="preserve"> 40,000 p.m</w:t>
      </w:r>
    </w:p>
    <w:p w:rsidR="00650525" w:rsidRPr="00236D16" w:rsidRDefault="004C2BF6" w:rsidP="001678B0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 w:rsidRPr="00236D16">
        <w:rPr>
          <w:rFonts w:ascii="Arial" w:hAnsi="Arial" w:cs="Arial"/>
          <w:sz w:val="22"/>
          <w:szCs w:val="22"/>
        </w:rPr>
        <w:t>D.A</w:t>
      </w:r>
      <w:r>
        <w:rPr>
          <w:rFonts w:ascii="Arial" w:hAnsi="Arial" w:cs="Arial"/>
          <w:sz w:val="22"/>
          <w:szCs w:val="22"/>
        </w:rPr>
        <w:t xml:space="preserve"> </w:t>
      </w:r>
      <w:r w:rsidRPr="00236D16">
        <w:rPr>
          <w:rFonts w:ascii="Arial" w:hAnsi="Arial" w:cs="Arial"/>
          <w:sz w:val="22"/>
          <w:szCs w:val="22"/>
        </w:rPr>
        <w:t>Rs</w:t>
      </w:r>
      <w:r w:rsidR="004D217F">
        <w:rPr>
          <w:rFonts w:ascii="Arial" w:hAnsi="Arial" w:cs="Arial"/>
          <w:sz w:val="22"/>
          <w:szCs w:val="22"/>
        </w:rPr>
        <w:t>.</w:t>
      </w:r>
      <w:r w:rsidR="00650525" w:rsidRPr="00236D16">
        <w:rPr>
          <w:rFonts w:ascii="Arial" w:hAnsi="Arial" w:cs="Arial"/>
          <w:sz w:val="22"/>
          <w:szCs w:val="22"/>
        </w:rPr>
        <w:t xml:space="preserve"> 12,000 p.m (Not forming Part)</w:t>
      </w:r>
    </w:p>
    <w:p w:rsidR="00650525" w:rsidRPr="00236D16" w:rsidRDefault="00650525" w:rsidP="001678B0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 w:rsidRPr="00236D16">
        <w:rPr>
          <w:rFonts w:ascii="Arial" w:hAnsi="Arial" w:cs="Arial"/>
          <w:sz w:val="22"/>
          <w:szCs w:val="22"/>
        </w:rPr>
        <w:t>Bonus Rs</w:t>
      </w:r>
      <w:r w:rsidR="004D217F">
        <w:rPr>
          <w:rFonts w:ascii="Arial" w:hAnsi="Arial" w:cs="Arial"/>
          <w:sz w:val="22"/>
          <w:szCs w:val="22"/>
        </w:rPr>
        <w:t>.</w:t>
      </w:r>
      <w:r w:rsidRPr="00236D16">
        <w:rPr>
          <w:rFonts w:ascii="Arial" w:hAnsi="Arial" w:cs="Arial"/>
          <w:sz w:val="22"/>
          <w:szCs w:val="22"/>
        </w:rPr>
        <w:t xml:space="preserve"> 50,000</w:t>
      </w:r>
    </w:p>
    <w:p w:rsidR="00650525" w:rsidRPr="00236D16" w:rsidRDefault="00650525" w:rsidP="001678B0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 w:rsidRPr="00236D16">
        <w:rPr>
          <w:rFonts w:ascii="Arial" w:hAnsi="Arial" w:cs="Arial"/>
          <w:sz w:val="22"/>
          <w:szCs w:val="22"/>
        </w:rPr>
        <w:t>HRA Rs</w:t>
      </w:r>
      <w:r w:rsidR="004D217F">
        <w:rPr>
          <w:rFonts w:ascii="Arial" w:hAnsi="Arial" w:cs="Arial"/>
          <w:sz w:val="22"/>
          <w:szCs w:val="22"/>
        </w:rPr>
        <w:t>.</w:t>
      </w:r>
      <w:r w:rsidRPr="00236D16">
        <w:rPr>
          <w:rFonts w:ascii="Arial" w:hAnsi="Arial" w:cs="Arial"/>
          <w:sz w:val="22"/>
          <w:szCs w:val="22"/>
        </w:rPr>
        <w:t xml:space="preserve"> 8,000 p.m (Rent Paid Nil)</w:t>
      </w:r>
    </w:p>
    <w:p w:rsidR="00650525" w:rsidRPr="00236D16" w:rsidRDefault="00650525" w:rsidP="0065052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236D16">
        <w:rPr>
          <w:rFonts w:ascii="Arial" w:hAnsi="Arial" w:cs="Arial"/>
          <w:sz w:val="22"/>
          <w:szCs w:val="22"/>
        </w:rPr>
        <w:t xml:space="preserve">Both the employer and the employee contribute 14% of salary </w:t>
      </w:r>
      <w:r w:rsidR="004D217F" w:rsidRPr="00236D16">
        <w:rPr>
          <w:rFonts w:ascii="Arial" w:hAnsi="Arial" w:cs="Arial"/>
          <w:sz w:val="22"/>
          <w:szCs w:val="22"/>
        </w:rPr>
        <w:t>towards RPF</w:t>
      </w:r>
      <w:r w:rsidRPr="00236D16">
        <w:rPr>
          <w:rFonts w:ascii="Arial" w:hAnsi="Arial" w:cs="Arial"/>
          <w:sz w:val="22"/>
          <w:szCs w:val="22"/>
        </w:rPr>
        <w:t>.</w:t>
      </w:r>
    </w:p>
    <w:p w:rsidR="007A4AF3" w:rsidRDefault="00650525" w:rsidP="0070745F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236D16">
        <w:rPr>
          <w:rFonts w:ascii="Arial" w:hAnsi="Arial" w:cs="Arial"/>
          <w:sz w:val="22"/>
          <w:szCs w:val="22"/>
        </w:rPr>
        <w:t xml:space="preserve">The employee was provided with an Ambassador car (1800cc) for his personal and official use along with a driver and the employer meets </w:t>
      </w:r>
      <w:r w:rsidR="004D217F" w:rsidRPr="00236D16">
        <w:rPr>
          <w:rFonts w:ascii="Arial" w:hAnsi="Arial" w:cs="Arial"/>
          <w:sz w:val="22"/>
          <w:szCs w:val="22"/>
        </w:rPr>
        <w:t>expenses. He</w:t>
      </w:r>
      <w:r w:rsidRPr="00236D16">
        <w:rPr>
          <w:rFonts w:ascii="Arial" w:hAnsi="Arial" w:cs="Arial"/>
          <w:sz w:val="22"/>
          <w:szCs w:val="22"/>
        </w:rPr>
        <w:t xml:space="preserve"> employer Pays Rs</w:t>
      </w:r>
      <w:r w:rsidR="004D217F">
        <w:rPr>
          <w:rFonts w:ascii="Arial" w:hAnsi="Arial" w:cs="Arial"/>
          <w:sz w:val="22"/>
          <w:szCs w:val="22"/>
        </w:rPr>
        <w:t>.</w:t>
      </w:r>
      <w:r w:rsidRPr="00236D16">
        <w:rPr>
          <w:rFonts w:ascii="Arial" w:hAnsi="Arial" w:cs="Arial"/>
          <w:sz w:val="22"/>
          <w:szCs w:val="22"/>
        </w:rPr>
        <w:t xml:space="preserve"> 2,000 Professional tax an</w:t>
      </w:r>
      <w:r w:rsidR="001678B0">
        <w:rPr>
          <w:rFonts w:ascii="Arial" w:hAnsi="Arial" w:cs="Arial"/>
          <w:sz w:val="22"/>
          <w:szCs w:val="22"/>
        </w:rPr>
        <w:t>d Rs</w:t>
      </w:r>
      <w:r w:rsidR="004D217F">
        <w:rPr>
          <w:rFonts w:ascii="Arial" w:hAnsi="Arial" w:cs="Arial"/>
          <w:sz w:val="22"/>
          <w:szCs w:val="22"/>
        </w:rPr>
        <w:t>.</w:t>
      </w:r>
      <w:r w:rsidR="001678B0">
        <w:rPr>
          <w:rFonts w:ascii="Arial" w:hAnsi="Arial" w:cs="Arial"/>
          <w:sz w:val="22"/>
          <w:szCs w:val="22"/>
        </w:rPr>
        <w:t xml:space="preserve"> 3,000 Insurance premium </w:t>
      </w:r>
      <w:r w:rsidR="004D217F">
        <w:rPr>
          <w:rFonts w:ascii="Arial" w:hAnsi="Arial" w:cs="Arial"/>
          <w:sz w:val="22"/>
          <w:szCs w:val="22"/>
        </w:rPr>
        <w:t xml:space="preserve">of Mr. </w:t>
      </w:r>
      <w:r w:rsidRPr="00236D16">
        <w:rPr>
          <w:rFonts w:ascii="Arial" w:hAnsi="Arial" w:cs="Arial"/>
          <w:sz w:val="22"/>
          <w:szCs w:val="22"/>
        </w:rPr>
        <w:t>Vishnu Kumar.</w:t>
      </w:r>
    </w:p>
    <w:p w:rsidR="00FF19BE" w:rsidRDefault="00FF19BE" w:rsidP="0070745F">
      <w:pPr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FF19BE" w:rsidRDefault="00FF19BE" w:rsidP="0070745F">
      <w:pPr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FF19BE" w:rsidRDefault="00FF19BE" w:rsidP="001678B0">
      <w:pPr>
        <w:spacing w:line="360" w:lineRule="auto"/>
        <w:rPr>
          <w:rFonts w:ascii="Arial" w:hAnsi="Arial" w:cs="Arial"/>
          <w:sz w:val="22"/>
          <w:szCs w:val="22"/>
        </w:rPr>
      </w:pPr>
    </w:p>
    <w:p w:rsidR="00FF19BE" w:rsidRDefault="00FF19BE" w:rsidP="0070745F">
      <w:pPr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C93994" w:rsidRPr="004D217F" w:rsidRDefault="007A4AF3" w:rsidP="00F3023A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spacing w:line="360" w:lineRule="auto"/>
        <w:rPr>
          <w:rFonts w:ascii="Arial" w:hAnsi="Arial" w:cs="Arial"/>
          <w:sz w:val="22"/>
          <w:szCs w:val="22"/>
        </w:rPr>
      </w:pPr>
      <w:r w:rsidRPr="00650525">
        <w:rPr>
          <w:rFonts w:ascii="Arial" w:hAnsi="Arial" w:cs="Arial"/>
          <w:sz w:val="22"/>
          <w:szCs w:val="22"/>
        </w:rPr>
        <w:t>(a)</w:t>
      </w:r>
      <w:r w:rsidR="001678B0">
        <w:rPr>
          <w:rFonts w:ascii="Arial" w:hAnsi="Arial" w:cs="Arial"/>
          <w:sz w:val="22"/>
          <w:szCs w:val="22"/>
        </w:rPr>
        <w:t xml:space="preserve"> </w:t>
      </w:r>
      <w:r w:rsidR="00650525" w:rsidRPr="00650525">
        <w:rPr>
          <w:rFonts w:ascii="Arial" w:hAnsi="Arial" w:cs="Arial"/>
          <w:sz w:val="22"/>
          <w:szCs w:val="22"/>
        </w:rPr>
        <w:t xml:space="preserve">Yashapl has occupied two houses for his residential purposes. Particulars of which are as </w:t>
      </w:r>
      <w:r w:rsidR="00C93994" w:rsidRPr="004D217F">
        <w:rPr>
          <w:rFonts w:ascii="Arial" w:hAnsi="Arial" w:cs="Arial"/>
          <w:sz w:val="22"/>
          <w:szCs w:val="22"/>
        </w:rPr>
        <w:t>follow</w:t>
      </w:r>
      <w:r w:rsidR="004D217F">
        <w:rPr>
          <w:rFonts w:ascii="Arial" w:hAnsi="Arial" w:cs="Arial"/>
          <w:sz w:val="22"/>
          <w:szCs w:val="22"/>
        </w:rPr>
        <w:t>.</w:t>
      </w:r>
      <w:r w:rsidR="00F3023A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1140" w:tblpY="71"/>
        <w:tblW w:w="0" w:type="auto"/>
        <w:tblLook w:val="04A0"/>
      </w:tblPr>
      <w:tblGrid>
        <w:gridCol w:w="5145"/>
        <w:gridCol w:w="1033"/>
        <w:gridCol w:w="1017"/>
      </w:tblGrid>
      <w:tr w:rsidR="00455608" w:rsidRPr="00236D16" w:rsidTr="00455608">
        <w:tc>
          <w:tcPr>
            <w:tcW w:w="0" w:type="auto"/>
            <w:vAlign w:val="center"/>
          </w:tcPr>
          <w:p w:rsidR="00455608" w:rsidRPr="00650525" w:rsidRDefault="00455608" w:rsidP="004556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0" w:type="auto"/>
            <w:vAlign w:val="center"/>
          </w:tcPr>
          <w:p w:rsidR="00455608" w:rsidRDefault="00455608" w:rsidP="004556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House 1</w:t>
            </w:r>
          </w:p>
          <w:p w:rsidR="00455608" w:rsidRPr="00650525" w:rsidRDefault="00455608" w:rsidP="004556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50525">
              <w:rPr>
                <w:rFonts w:ascii="Arial" w:hAnsi="Arial" w:cs="Arial"/>
                <w:sz w:val="22"/>
                <w:szCs w:val="22"/>
              </w:rPr>
              <w:t>(Rs)</w:t>
            </w:r>
          </w:p>
        </w:tc>
        <w:tc>
          <w:tcPr>
            <w:tcW w:w="0" w:type="auto"/>
            <w:vAlign w:val="center"/>
          </w:tcPr>
          <w:p w:rsidR="00455608" w:rsidRDefault="00455608" w:rsidP="004556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 xml:space="preserve">House 2 </w:t>
            </w:r>
          </w:p>
          <w:p w:rsidR="00455608" w:rsidRPr="00650525" w:rsidRDefault="00455608" w:rsidP="004556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50525">
              <w:rPr>
                <w:rFonts w:ascii="Arial" w:hAnsi="Arial" w:cs="Arial"/>
                <w:sz w:val="22"/>
                <w:szCs w:val="22"/>
              </w:rPr>
              <w:t>(Rs)</w:t>
            </w:r>
          </w:p>
        </w:tc>
      </w:tr>
      <w:tr w:rsidR="00455608" w:rsidRPr="00236D16" w:rsidTr="00455608">
        <w:tc>
          <w:tcPr>
            <w:tcW w:w="0" w:type="auto"/>
          </w:tcPr>
          <w:p w:rsidR="00455608" w:rsidRPr="00650525" w:rsidRDefault="00455608" w:rsidP="004556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lastRenderedPageBreak/>
              <w:t>Municipal value</w:t>
            </w:r>
          </w:p>
          <w:p w:rsidR="00455608" w:rsidRPr="00650525" w:rsidRDefault="00455608" w:rsidP="004556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Fair rental value</w:t>
            </w:r>
          </w:p>
          <w:p w:rsidR="00455608" w:rsidRPr="00650525" w:rsidRDefault="00455608" w:rsidP="004556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 xml:space="preserve">Standard  Rent </w:t>
            </w:r>
          </w:p>
          <w:p w:rsidR="00455608" w:rsidRPr="00650525" w:rsidRDefault="00455608" w:rsidP="004556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 xml:space="preserve">Municipal tax paid </w:t>
            </w:r>
          </w:p>
          <w:p w:rsidR="00455608" w:rsidRPr="00650525" w:rsidRDefault="00455608" w:rsidP="004556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 xml:space="preserve">Fire insurance Premium </w:t>
            </w:r>
          </w:p>
          <w:p w:rsidR="00455608" w:rsidRPr="00650525" w:rsidRDefault="00455608" w:rsidP="004556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 xml:space="preserve">Ground Rent due </w:t>
            </w:r>
          </w:p>
          <w:p w:rsidR="00455608" w:rsidRPr="00650525" w:rsidRDefault="00455608" w:rsidP="004556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Interest on Capital borrowed for construction of houses</w:t>
            </w:r>
          </w:p>
          <w:p w:rsidR="00455608" w:rsidRPr="00650525" w:rsidRDefault="00455608" w:rsidP="004556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(Rs 10,00,000) @ 16% on 5</w:t>
            </w:r>
            <w:r w:rsidRPr="0065052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50525">
              <w:rPr>
                <w:rFonts w:ascii="Arial" w:hAnsi="Arial" w:cs="Arial"/>
                <w:sz w:val="22"/>
                <w:szCs w:val="22"/>
              </w:rPr>
              <w:t xml:space="preserve"> April 2013, Construction is </w:t>
            </w:r>
          </w:p>
          <w:p w:rsidR="00455608" w:rsidRPr="00650525" w:rsidRDefault="00455608" w:rsidP="004556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completed on 5</w:t>
            </w:r>
            <w:r w:rsidRPr="0065052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50525">
              <w:rPr>
                <w:rFonts w:ascii="Arial" w:hAnsi="Arial" w:cs="Arial"/>
                <w:sz w:val="22"/>
                <w:szCs w:val="22"/>
              </w:rPr>
              <w:t xml:space="preserve"> March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0525">
              <w:rPr>
                <w:rFonts w:ascii="Arial" w:hAnsi="Arial" w:cs="Arial"/>
                <w:sz w:val="22"/>
                <w:szCs w:val="22"/>
              </w:rPr>
              <w:t xml:space="preserve"> 2014 and Loan is yet to be paid</w:t>
            </w:r>
          </w:p>
        </w:tc>
        <w:tc>
          <w:tcPr>
            <w:tcW w:w="0" w:type="auto"/>
          </w:tcPr>
          <w:p w:rsidR="00455608" w:rsidRPr="00650525" w:rsidRDefault="00455608" w:rsidP="00455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60,000</w:t>
            </w:r>
          </w:p>
          <w:p w:rsidR="00455608" w:rsidRPr="00650525" w:rsidRDefault="00455608" w:rsidP="00455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85,000</w:t>
            </w:r>
          </w:p>
          <w:p w:rsidR="00455608" w:rsidRPr="00650525" w:rsidRDefault="00455608" w:rsidP="00455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65,000</w:t>
            </w:r>
          </w:p>
          <w:p w:rsidR="00455608" w:rsidRPr="00650525" w:rsidRDefault="00455608" w:rsidP="00455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6,000</w:t>
            </w:r>
          </w:p>
          <w:p w:rsidR="00455608" w:rsidRPr="00650525" w:rsidRDefault="00455608" w:rsidP="00455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2,000</w:t>
            </w:r>
          </w:p>
          <w:p w:rsidR="00455608" w:rsidRPr="00650525" w:rsidRDefault="00455608" w:rsidP="00455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500</w:t>
            </w:r>
          </w:p>
          <w:p w:rsidR="00455608" w:rsidRPr="00650525" w:rsidRDefault="00455608" w:rsidP="00455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5608" w:rsidRPr="00650525" w:rsidRDefault="00455608" w:rsidP="00455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5608" w:rsidRPr="00650525" w:rsidRDefault="00455608" w:rsidP="00455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160,000</w:t>
            </w:r>
          </w:p>
        </w:tc>
        <w:tc>
          <w:tcPr>
            <w:tcW w:w="0" w:type="auto"/>
          </w:tcPr>
          <w:p w:rsidR="00455608" w:rsidRPr="00650525" w:rsidRDefault="00455608" w:rsidP="00455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30,000</w:t>
            </w:r>
          </w:p>
          <w:p w:rsidR="00455608" w:rsidRPr="00650525" w:rsidRDefault="00455608" w:rsidP="00455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32,000</w:t>
            </w:r>
          </w:p>
          <w:p w:rsidR="00455608" w:rsidRPr="00650525" w:rsidRDefault="00455608" w:rsidP="00455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 xml:space="preserve">36,000 </w:t>
            </w:r>
          </w:p>
          <w:p w:rsidR="00455608" w:rsidRPr="00650525" w:rsidRDefault="00455608" w:rsidP="00455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 xml:space="preserve">  3,000</w:t>
            </w:r>
          </w:p>
          <w:p w:rsidR="00455608" w:rsidRPr="00650525" w:rsidRDefault="00455608" w:rsidP="00455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 xml:space="preserve">  1,000 </w:t>
            </w:r>
          </w:p>
          <w:p w:rsidR="00455608" w:rsidRPr="00650525" w:rsidRDefault="00455608" w:rsidP="00455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 xml:space="preserve">     200</w:t>
            </w:r>
          </w:p>
          <w:p w:rsidR="00455608" w:rsidRPr="00650525" w:rsidRDefault="00455608" w:rsidP="00455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5608" w:rsidRPr="00650525" w:rsidRDefault="00455608" w:rsidP="00455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5608" w:rsidRPr="00650525" w:rsidRDefault="00455608" w:rsidP="00455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Nil</w:t>
            </w:r>
          </w:p>
        </w:tc>
      </w:tr>
    </w:tbl>
    <w:p w:rsidR="00650525" w:rsidRPr="00C93994" w:rsidRDefault="00C93994" w:rsidP="00C9399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650525" w:rsidRDefault="00650525" w:rsidP="00C93994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3023A">
        <w:rPr>
          <w:rFonts w:ascii="Arial" w:hAnsi="Arial" w:cs="Arial"/>
          <w:sz w:val="22"/>
          <w:szCs w:val="22"/>
        </w:rPr>
        <w:t xml:space="preserve">  </w:t>
      </w:r>
      <w:r w:rsidRPr="00650525">
        <w:rPr>
          <w:rFonts w:ascii="Arial" w:hAnsi="Arial" w:cs="Arial"/>
          <w:sz w:val="22"/>
          <w:szCs w:val="22"/>
        </w:rPr>
        <w:t>Calculate Income From House Property assuming that Yashpal could not occupy House 2 for</w:t>
      </w:r>
    </w:p>
    <w:p w:rsidR="00C93994" w:rsidRDefault="00F3023A" w:rsidP="001678B0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50525">
        <w:rPr>
          <w:rFonts w:ascii="Arial" w:hAnsi="Arial" w:cs="Arial"/>
          <w:sz w:val="22"/>
          <w:szCs w:val="22"/>
        </w:rPr>
        <w:t xml:space="preserve"> </w:t>
      </w:r>
      <w:r w:rsidR="00650525" w:rsidRPr="00650525">
        <w:rPr>
          <w:rFonts w:ascii="Arial" w:hAnsi="Arial" w:cs="Arial"/>
          <w:sz w:val="22"/>
          <w:szCs w:val="22"/>
        </w:rPr>
        <w:t>two</w:t>
      </w:r>
      <w:r w:rsidR="00650525">
        <w:rPr>
          <w:rFonts w:ascii="Arial" w:hAnsi="Arial" w:cs="Arial"/>
          <w:sz w:val="22"/>
          <w:szCs w:val="22"/>
        </w:rPr>
        <w:t xml:space="preserve"> </w:t>
      </w:r>
      <w:r w:rsidR="00650525" w:rsidRPr="00650525">
        <w:rPr>
          <w:rFonts w:ascii="Arial" w:hAnsi="Arial" w:cs="Arial"/>
          <w:sz w:val="22"/>
          <w:szCs w:val="22"/>
        </w:rPr>
        <w:t>months.</w:t>
      </w:r>
    </w:p>
    <w:p w:rsidR="00650525" w:rsidRDefault="0070745F" w:rsidP="0065052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0525">
        <w:rPr>
          <w:rFonts w:ascii="Arial" w:hAnsi="Arial" w:cs="Arial"/>
          <w:sz w:val="22"/>
          <w:szCs w:val="22"/>
        </w:rPr>
        <w:tab/>
      </w:r>
      <w:r w:rsidR="00650525">
        <w:rPr>
          <w:rFonts w:ascii="Arial" w:hAnsi="Arial" w:cs="Arial"/>
          <w:sz w:val="22"/>
          <w:szCs w:val="22"/>
        </w:rPr>
        <w:tab/>
      </w:r>
      <w:r w:rsidR="00650525">
        <w:rPr>
          <w:rFonts w:ascii="Arial" w:hAnsi="Arial" w:cs="Arial"/>
          <w:sz w:val="22"/>
          <w:szCs w:val="22"/>
        </w:rPr>
        <w:tab/>
      </w:r>
      <w:r w:rsidR="00650525">
        <w:rPr>
          <w:rFonts w:ascii="Arial" w:hAnsi="Arial" w:cs="Arial"/>
          <w:sz w:val="22"/>
          <w:szCs w:val="22"/>
        </w:rPr>
        <w:tab/>
      </w:r>
      <w:r w:rsidR="00650525">
        <w:rPr>
          <w:rFonts w:ascii="Arial" w:hAnsi="Arial" w:cs="Arial"/>
          <w:sz w:val="22"/>
          <w:szCs w:val="22"/>
        </w:rPr>
        <w:tab/>
      </w:r>
      <w:r w:rsidR="00650525">
        <w:rPr>
          <w:rFonts w:ascii="Arial" w:hAnsi="Arial" w:cs="Arial"/>
          <w:sz w:val="22"/>
          <w:szCs w:val="22"/>
        </w:rPr>
        <w:tab/>
        <w:t>(Or)</w:t>
      </w:r>
    </w:p>
    <w:p w:rsidR="00650525" w:rsidRPr="00650525" w:rsidRDefault="001678B0" w:rsidP="001678B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(b) </w:t>
      </w:r>
      <w:r w:rsidR="00650525" w:rsidRPr="00650525">
        <w:rPr>
          <w:rFonts w:ascii="Arial" w:hAnsi="Arial" w:cs="Arial"/>
          <w:sz w:val="22"/>
          <w:szCs w:val="22"/>
        </w:rPr>
        <w:t>Calculate Income from House Property of Mr. Rijo.</w:t>
      </w:r>
      <w:r w:rsidR="00A50459">
        <w:rPr>
          <w:rFonts w:ascii="Arial" w:hAnsi="Arial" w:cs="Arial"/>
          <w:sz w:val="22"/>
          <w:szCs w:val="22"/>
        </w:rPr>
        <w:t>,</w:t>
      </w:r>
      <w:r w:rsidR="00650525" w:rsidRPr="00650525">
        <w:rPr>
          <w:rFonts w:ascii="Arial" w:hAnsi="Arial" w:cs="Arial"/>
          <w:sz w:val="22"/>
          <w:szCs w:val="22"/>
        </w:rPr>
        <w:t xml:space="preserve"> </w:t>
      </w:r>
      <w:r w:rsidR="00A50459" w:rsidRPr="00650525">
        <w:rPr>
          <w:rFonts w:ascii="Arial" w:hAnsi="Arial" w:cs="Arial"/>
          <w:sz w:val="22"/>
          <w:szCs w:val="22"/>
        </w:rPr>
        <w:t xml:space="preserve">who </w:t>
      </w:r>
      <w:r w:rsidR="00650525" w:rsidRPr="00650525">
        <w:rPr>
          <w:rFonts w:ascii="Arial" w:hAnsi="Arial" w:cs="Arial"/>
          <w:sz w:val="22"/>
          <w:szCs w:val="22"/>
        </w:rPr>
        <w:t xml:space="preserve">owns two Houses. The details </w:t>
      </w:r>
    </w:p>
    <w:p w:rsidR="00650525" w:rsidRPr="00650525" w:rsidRDefault="00650525" w:rsidP="00650525">
      <w:pPr>
        <w:spacing w:line="360" w:lineRule="auto"/>
        <w:rPr>
          <w:rFonts w:ascii="Arial" w:hAnsi="Arial" w:cs="Arial"/>
          <w:sz w:val="22"/>
          <w:szCs w:val="22"/>
        </w:rPr>
      </w:pPr>
      <w:r w:rsidRPr="00650525">
        <w:rPr>
          <w:rFonts w:ascii="Arial" w:hAnsi="Arial" w:cs="Arial"/>
          <w:sz w:val="22"/>
          <w:szCs w:val="22"/>
        </w:rPr>
        <w:t xml:space="preserve">                 are as follows. </w:t>
      </w:r>
    </w:p>
    <w:tbl>
      <w:tblPr>
        <w:tblStyle w:val="TableGrid"/>
        <w:tblpPr w:leftFromText="180" w:rightFromText="180" w:vertAnchor="text" w:horzAnchor="margin" w:tblpXSpec="center" w:tblpY="70"/>
        <w:tblW w:w="0" w:type="auto"/>
        <w:tblLook w:val="04A0"/>
      </w:tblPr>
      <w:tblGrid>
        <w:gridCol w:w="3506"/>
        <w:gridCol w:w="1512"/>
        <w:gridCol w:w="1512"/>
      </w:tblGrid>
      <w:tr w:rsidR="00650525" w:rsidRPr="00650525" w:rsidTr="00650525">
        <w:tc>
          <w:tcPr>
            <w:tcW w:w="0" w:type="auto"/>
          </w:tcPr>
          <w:p w:rsidR="00447DFE" w:rsidRDefault="00447DFE" w:rsidP="007074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0525" w:rsidRDefault="00650525" w:rsidP="007074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Particulars</w:t>
            </w:r>
          </w:p>
          <w:p w:rsidR="00447DFE" w:rsidRPr="00650525" w:rsidRDefault="00447DFE" w:rsidP="007074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447DFE" w:rsidRDefault="00447DFE" w:rsidP="007074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0525" w:rsidRPr="00650525" w:rsidRDefault="00650525" w:rsidP="007074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House 1 (Rs)</w:t>
            </w:r>
          </w:p>
        </w:tc>
        <w:tc>
          <w:tcPr>
            <w:tcW w:w="0" w:type="auto"/>
          </w:tcPr>
          <w:p w:rsidR="00447DFE" w:rsidRDefault="00447DFE" w:rsidP="007074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0525" w:rsidRPr="00650525" w:rsidRDefault="00650525" w:rsidP="0070745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House 2 (Rs)</w:t>
            </w:r>
          </w:p>
        </w:tc>
      </w:tr>
      <w:tr w:rsidR="00650525" w:rsidRPr="00650525" w:rsidTr="00650525">
        <w:tc>
          <w:tcPr>
            <w:tcW w:w="0" w:type="auto"/>
          </w:tcPr>
          <w:p w:rsidR="00650525" w:rsidRPr="00650525" w:rsidRDefault="00650525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Municipal rental value</w:t>
            </w:r>
          </w:p>
          <w:p w:rsidR="00650525" w:rsidRPr="00650525" w:rsidRDefault="00650525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Fair Rental value (FRV)</w:t>
            </w:r>
          </w:p>
          <w:p w:rsidR="00650525" w:rsidRPr="00650525" w:rsidRDefault="00650525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Standard Rent</w:t>
            </w:r>
          </w:p>
          <w:p w:rsidR="00650525" w:rsidRPr="00650525" w:rsidRDefault="00650525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Actual rent (AR)</w:t>
            </w:r>
          </w:p>
          <w:p w:rsidR="00650525" w:rsidRPr="00650525" w:rsidRDefault="00650525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 xml:space="preserve">Vacancy </w:t>
            </w:r>
          </w:p>
          <w:p w:rsidR="00650525" w:rsidRPr="00650525" w:rsidRDefault="00650525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Unrealized Rent (URR)</w:t>
            </w:r>
          </w:p>
          <w:p w:rsidR="00650525" w:rsidRPr="00650525" w:rsidRDefault="00650525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lastRenderedPageBreak/>
              <w:t xml:space="preserve">Nature of occupation </w:t>
            </w:r>
          </w:p>
          <w:p w:rsidR="00650525" w:rsidRPr="00650525" w:rsidRDefault="00650525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Municipal tax</w:t>
            </w:r>
          </w:p>
          <w:p w:rsidR="00650525" w:rsidRPr="00650525" w:rsidRDefault="00650525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Interest on borrowed capital (due)</w:t>
            </w:r>
          </w:p>
        </w:tc>
        <w:tc>
          <w:tcPr>
            <w:tcW w:w="0" w:type="auto"/>
          </w:tcPr>
          <w:p w:rsidR="00650525" w:rsidRPr="00650525" w:rsidRDefault="00650525" w:rsidP="00447D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lastRenderedPageBreak/>
              <w:t>80,000</w:t>
            </w:r>
          </w:p>
          <w:p w:rsidR="00650525" w:rsidRPr="00650525" w:rsidRDefault="00650525" w:rsidP="00447D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90,000</w:t>
            </w:r>
          </w:p>
          <w:p w:rsidR="00650525" w:rsidRPr="00650525" w:rsidRDefault="00650525" w:rsidP="00447D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85,000</w:t>
            </w:r>
          </w:p>
          <w:p w:rsidR="00650525" w:rsidRPr="00650525" w:rsidRDefault="00650525" w:rsidP="00447D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1,02,000</w:t>
            </w:r>
          </w:p>
          <w:p w:rsidR="00650525" w:rsidRPr="00650525" w:rsidRDefault="00650525" w:rsidP="00447D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50525" w:rsidRPr="00650525" w:rsidRDefault="00650525" w:rsidP="00447D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8</w:t>
            </w:r>
            <w:r w:rsidR="00A50459">
              <w:rPr>
                <w:rFonts w:ascii="Arial" w:hAnsi="Arial" w:cs="Arial"/>
                <w:sz w:val="22"/>
                <w:szCs w:val="22"/>
              </w:rPr>
              <w:t>,</w:t>
            </w:r>
            <w:r w:rsidRPr="00650525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650525" w:rsidRPr="00650525" w:rsidRDefault="00650525" w:rsidP="00447D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lastRenderedPageBreak/>
              <w:t>L/O</w:t>
            </w:r>
          </w:p>
          <w:p w:rsidR="00650525" w:rsidRPr="00650525" w:rsidRDefault="00650525" w:rsidP="00447D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3,000</w:t>
            </w:r>
          </w:p>
          <w:p w:rsidR="00650525" w:rsidRPr="00650525" w:rsidRDefault="00650525" w:rsidP="00447D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  <w:tc>
          <w:tcPr>
            <w:tcW w:w="0" w:type="auto"/>
          </w:tcPr>
          <w:p w:rsidR="00650525" w:rsidRPr="00650525" w:rsidRDefault="00650525" w:rsidP="00447D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lastRenderedPageBreak/>
              <w:t>1,00,000</w:t>
            </w:r>
          </w:p>
          <w:p w:rsidR="00650525" w:rsidRPr="00650525" w:rsidRDefault="00650525" w:rsidP="00447D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1,10,000</w:t>
            </w:r>
          </w:p>
          <w:p w:rsidR="00650525" w:rsidRPr="00650525" w:rsidRDefault="00650525" w:rsidP="00447D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N.A</w:t>
            </w:r>
          </w:p>
          <w:p w:rsidR="00650525" w:rsidRPr="00650525" w:rsidRDefault="00650525" w:rsidP="00447D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50525" w:rsidRPr="00650525" w:rsidRDefault="00650525" w:rsidP="00447D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50525" w:rsidRPr="00650525" w:rsidRDefault="00650525" w:rsidP="00447D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50525" w:rsidRPr="00650525" w:rsidRDefault="00650525" w:rsidP="00447D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lastRenderedPageBreak/>
              <w:t>S/O</w:t>
            </w:r>
          </w:p>
          <w:p w:rsidR="00650525" w:rsidRPr="00650525" w:rsidRDefault="00650525" w:rsidP="00447D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2,000</w:t>
            </w:r>
          </w:p>
          <w:p w:rsidR="00650525" w:rsidRPr="00650525" w:rsidRDefault="00650525" w:rsidP="00447D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50525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</w:tbl>
    <w:p w:rsidR="00665783" w:rsidRPr="00650525" w:rsidRDefault="00665783" w:rsidP="00650525">
      <w:pPr>
        <w:spacing w:line="360" w:lineRule="auto"/>
        <w:rPr>
          <w:rFonts w:ascii="Arial" w:hAnsi="Arial" w:cs="Arial"/>
          <w:sz w:val="22"/>
          <w:szCs w:val="22"/>
        </w:rPr>
      </w:pPr>
    </w:p>
    <w:p w:rsidR="00010109" w:rsidRPr="00010109" w:rsidRDefault="00650525" w:rsidP="0076249D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2"/>
          <w:szCs w:val="22"/>
        </w:rPr>
      </w:pPr>
      <w:r w:rsidRPr="00010109">
        <w:rPr>
          <w:rFonts w:ascii="Arial" w:hAnsi="Arial" w:cs="Arial"/>
          <w:sz w:val="22"/>
          <w:szCs w:val="22"/>
        </w:rPr>
        <w:t xml:space="preserve">(a) </w:t>
      </w:r>
      <w:r w:rsidR="00010109" w:rsidRPr="00010109">
        <w:rPr>
          <w:rFonts w:ascii="Arial" w:hAnsi="Arial" w:cs="Arial"/>
          <w:sz w:val="22"/>
          <w:szCs w:val="22"/>
        </w:rPr>
        <w:t>From the following P</w:t>
      </w:r>
      <w:r w:rsidR="00B557BA">
        <w:rPr>
          <w:rFonts w:ascii="Arial" w:hAnsi="Arial" w:cs="Arial"/>
          <w:sz w:val="22"/>
          <w:szCs w:val="22"/>
        </w:rPr>
        <w:t xml:space="preserve"> </w:t>
      </w:r>
      <w:r w:rsidR="00010109" w:rsidRPr="00010109">
        <w:rPr>
          <w:rFonts w:ascii="Arial" w:hAnsi="Arial" w:cs="Arial"/>
          <w:sz w:val="22"/>
          <w:szCs w:val="22"/>
        </w:rPr>
        <w:t>&amp;</w:t>
      </w:r>
      <w:r w:rsidR="00B557BA">
        <w:rPr>
          <w:rFonts w:ascii="Arial" w:hAnsi="Arial" w:cs="Arial"/>
          <w:sz w:val="22"/>
          <w:szCs w:val="22"/>
        </w:rPr>
        <w:t xml:space="preserve"> </w:t>
      </w:r>
      <w:r w:rsidR="002A539F">
        <w:rPr>
          <w:rFonts w:ascii="Arial" w:hAnsi="Arial" w:cs="Arial"/>
          <w:sz w:val="22"/>
          <w:szCs w:val="22"/>
        </w:rPr>
        <w:t>L A</w:t>
      </w:r>
      <w:r w:rsidR="00447DFE" w:rsidRPr="00010109">
        <w:rPr>
          <w:rFonts w:ascii="Arial" w:hAnsi="Arial" w:cs="Arial"/>
          <w:sz w:val="22"/>
          <w:szCs w:val="22"/>
        </w:rPr>
        <w:t>/</w:t>
      </w:r>
      <w:r w:rsidR="00010109" w:rsidRPr="00010109">
        <w:rPr>
          <w:rFonts w:ascii="Arial" w:hAnsi="Arial" w:cs="Arial"/>
          <w:sz w:val="22"/>
          <w:szCs w:val="22"/>
        </w:rPr>
        <w:t>c</w:t>
      </w:r>
      <w:r w:rsidR="002A539F">
        <w:rPr>
          <w:rFonts w:ascii="Arial" w:hAnsi="Arial" w:cs="Arial"/>
          <w:sz w:val="22"/>
          <w:szCs w:val="22"/>
        </w:rPr>
        <w:t>,</w:t>
      </w:r>
      <w:r w:rsidR="00010109" w:rsidRPr="00010109">
        <w:rPr>
          <w:rFonts w:ascii="Arial" w:hAnsi="Arial" w:cs="Arial"/>
          <w:sz w:val="22"/>
          <w:szCs w:val="22"/>
        </w:rPr>
        <w:t xml:space="preserve"> </w:t>
      </w:r>
      <w:r w:rsidR="002A539F" w:rsidRPr="00010109">
        <w:rPr>
          <w:rFonts w:ascii="Arial" w:hAnsi="Arial" w:cs="Arial"/>
          <w:sz w:val="22"/>
          <w:szCs w:val="22"/>
        </w:rPr>
        <w:t xml:space="preserve">Calculate </w:t>
      </w:r>
      <w:r w:rsidR="00010109" w:rsidRPr="00010109">
        <w:rPr>
          <w:rFonts w:ascii="Arial" w:hAnsi="Arial" w:cs="Arial"/>
          <w:sz w:val="22"/>
          <w:szCs w:val="22"/>
        </w:rPr>
        <w:t>income from Business of Mr</w:t>
      </w:r>
      <w:r w:rsidR="001678B0">
        <w:rPr>
          <w:rFonts w:ascii="Arial" w:hAnsi="Arial" w:cs="Arial"/>
          <w:sz w:val="22"/>
          <w:szCs w:val="22"/>
        </w:rPr>
        <w:t>.</w:t>
      </w:r>
      <w:r w:rsidR="00010109" w:rsidRPr="00010109">
        <w:rPr>
          <w:rFonts w:ascii="Arial" w:hAnsi="Arial" w:cs="Arial"/>
          <w:sz w:val="22"/>
          <w:szCs w:val="22"/>
        </w:rPr>
        <w:t xml:space="preserve"> Arun. </w:t>
      </w:r>
    </w:p>
    <w:tbl>
      <w:tblPr>
        <w:tblStyle w:val="TableGrid"/>
        <w:tblW w:w="0" w:type="auto"/>
        <w:tblInd w:w="1188" w:type="dxa"/>
        <w:tblLook w:val="04A0"/>
      </w:tblPr>
      <w:tblGrid>
        <w:gridCol w:w="1467"/>
        <w:gridCol w:w="978"/>
        <w:gridCol w:w="2281"/>
        <w:gridCol w:w="1281"/>
      </w:tblGrid>
      <w:tr w:rsidR="00010109" w:rsidRPr="00010109" w:rsidTr="00C00452">
        <w:trPr>
          <w:trHeight w:val="374"/>
        </w:trPr>
        <w:tc>
          <w:tcPr>
            <w:tcW w:w="3085" w:type="dxa"/>
          </w:tcPr>
          <w:p w:rsidR="00010109" w:rsidRPr="00010109" w:rsidRDefault="00010109" w:rsidP="00F303F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</w:tcPr>
          <w:p w:rsidR="00010109" w:rsidRPr="00010109" w:rsidRDefault="00010109" w:rsidP="00F303F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>Rs</w:t>
            </w:r>
            <w:r w:rsidR="007F71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11" w:type="dxa"/>
          </w:tcPr>
          <w:p w:rsidR="00010109" w:rsidRPr="00010109" w:rsidRDefault="00010109" w:rsidP="00F303F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:rsidR="00010109" w:rsidRPr="00010109" w:rsidRDefault="00010109" w:rsidP="00F303F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>Rs</w:t>
            </w:r>
            <w:r w:rsidR="007F71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10109" w:rsidRPr="00010109" w:rsidTr="00C00452">
        <w:trPr>
          <w:trHeight w:val="3408"/>
        </w:trPr>
        <w:tc>
          <w:tcPr>
            <w:tcW w:w="3085" w:type="dxa"/>
          </w:tcPr>
          <w:p w:rsidR="00010109" w:rsidRPr="00010109" w:rsidRDefault="00010109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>To General Expenses</w:t>
            </w:r>
          </w:p>
          <w:p w:rsidR="00010109" w:rsidRPr="00010109" w:rsidRDefault="00010109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 xml:space="preserve">To Advertisement </w:t>
            </w:r>
          </w:p>
          <w:p w:rsidR="00010109" w:rsidRPr="00010109" w:rsidRDefault="00010109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 xml:space="preserve">To Bad debts </w:t>
            </w:r>
          </w:p>
          <w:p w:rsidR="00010109" w:rsidRPr="00010109" w:rsidRDefault="00010109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>To repairs</w:t>
            </w:r>
          </w:p>
          <w:p w:rsidR="00010109" w:rsidRPr="00010109" w:rsidRDefault="00010109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>To Patent right acquired during 1997</w:t>
            </w:r>
          </w:p>
          <w:p w:rsidR="00010109" w:rsidRPr="00010109" w:rsidRDefault="00010109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>To copyrights during 2016</w:t>
            </w:r>
          </w:p>
          <w:p w:rsidR="00010109" w:rsidRPr="00010109" w:rsidRDefault="00010109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 xml:space="preserve">To other expenses </w:t>
            </w:r>
          </w:p>
          <w:p w:rsidR="00010109" w:rsidRPr="00010109" w:rsidRDefault="00010109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>To Net profit</w:t>
            </w:r>
          </w:p>
        </w:tc>
        <w:tc>
          <w:tcPr>
            <w:tcW w:w="865" w:type="dxa"/>
          </w:tcPr>
          <w:p w:rsidR="00010109" w:rsidRPr="00010109" w:rsidRDefault="00010109" w:rsidP="00B557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>20,000</w:t>
            </w:r>
          </w:p>
          <w:p w:rsidR="00010109" w:rsidRPr="00010109" w:rsidRDefault="00010109" w:rsidP="00B557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>8,000</w:t>
            </w:r>
          </w:p>
          <w:p w:rsidR="00010109" w:rsidRPr="00010109" w:rsidRDefault="00010109" w:rsidP="00B557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>6,000</w:t>
            </w:r>
          </w:p>
          <w:p w:rsidR="00010109" w:rsidRPr="00010109" w:rsidRDefault="00010109" w:rsidP="00B557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>4,000</w:t>
            </w:r>
          </w:p>
          <w:p w:rsidR="00010109" w:rsidRPr="00010109" w:rsidRDefault="00010109" w:rsidP="00B557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>7,000</w:t>
            </w:r>
          </w:p>
          <w:p w:rsidR="00010109" w:rsidRPr="00010109" w:rsidRDefault="00010109" w:rsidP="00B557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10109" w:rsidRPr="00010109" w:rsidRDefault="00010109" w:rsidP="00B557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>6,000</w:t>
            </w:r>
          </w:p>
          <w:p w:rsidR="00010109" w:rsidRPr="00010109" w:rsidRDefault="00010109" w:rsidP="00B557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>25,000</w:t>
            </w:r>
          </w:p>
          <w:p w:rsidR="00010109" w:rsidRPr="00010109" w:rsidRDefault="00010109" w:rsidP="00B557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>5,03,000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010109" w:rsidRPr="00010109" w:rsidRDefault="00010109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>By G/P</w:t>
            </w:r>
          </w:p>
          <w:p w:rsidR="00010109" w:rsidRPr="00010109" w:rsidRDefault="00010109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>By Short –term capital gain</w:t>
            </w:r>
          </w:p>
          <w:p w:rsidR="00010109" w:rsidRPr="00010109" w:rsidRDefault="00010109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10109" w:rsidRPr="00010109" w:rsidRDefault="00010109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 xml:space="preserve">By Long-term capital gain </w:t>
            </w:r>
          </w:p>
          <w:p w:rsidR="00010109" w:rsidRPr="00010109" w:rsidRDefault="00010109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10109" w:rsidRPr="00010109" w:rsidRDefault="00010109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>By Sundry income</w:t>
            </w:r>
          </w:p>
          <w:p w:rsidR="00010109" w:rsidRPr="00010109" w:rsidRDefault="00010109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10109" w:rsidRPr="00010109" w:rsidRDefault="00010109" w:rsidP="001678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>By bad debts recovered disallowed earlier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10109" w:rsidRPr="00010109" w:rsidRDefault="00010109" w:rsidP="00B557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>2,22,000</w:t>
            </w:r>
          </w:p>
          <w:p w:rsidR="00010109" w:rsidRPr="00010109" w:rsidRDefault="00010109" w:rsidP="00B557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>1,20,000</w:t>
            </w:r>
          </w:p>
          <w:p w:rsidR="00010109" w:rsidRPr="00010109" w:rsidRDefault="00010109" w:rsidP="00B557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10109" w:rsidRPr="00010109" w:rsidRDefault="00010109" w:rsidP="00B557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 xml:space="preserve">   30,000</w:t>
            </w:r>
          </w:p>
          <w:p w:rsidR="00010109" w:rsidRPr="00010109" w:rsidRDefault="00010109" w:rsidP="00B557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10109" w:rsidRPr="00010109" w:rsidRDefault="00010109" w:rsidP="00B557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>200,000</w:t>
            </w:r>
          </w:p>
          <w:p w:rsidR="00010109" w:rsidRPr="00010109" w:rsidRDefault="00010109" w:rsidP="00B557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10109" w:rsidRPr="00010109" w:rsidRDefault="00010109" w:rsidP="00B557B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 xml:space="preserve">    7,000</w:t>
            </w:r>
          </w:p>
        </w:tc>
      </w:tr>
      <w:tr w:rsidR="00010109" w:rsidRPr="00010109" w:rsidTr="00C00452">
        <w:trPr>
          <w:trHeight w:val="299"/>
        </w:trPr>
        <w:tc>
          <w:tcPr>
            <w:tcW w:w="3085" w:type="dxa"/>
          </w:tcPr>
          <w:p w:rsidR="00010109" w:rsidRPr="00010109" w:rsidRDefault="00010109" w:rsidP="007074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tcBorders>
              <w:right w:val="nil"/>
            </w:tcBorders>
            <w:vAlign w:val="center"/>
          </w:tcPr>
          <w:p w:rsidR="00010109" w:rsidRPr="00010109" w:rsidRDefault="00010109" w:rsidP="00B557B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>5,79,000</w:t>
            </w:r>
          </w:p>
        </w:tc>
        <w:tc>
          <w:tcPr>
            <w:tcW w:w="3538" w:type="dxa"/>
            <w:gridSpan w:val="2"/>
            <w:tcBorders>
              <w:left w:val="nil"/>
            </w:tcBorders>
            <w:vAlign w:val="center"/>
          </w:tcPr>
          <w:p w:rsidR="00010109" w:rsidRPr="00010109" w:rsidRDefault="00010109" w:rsidP="00B557BA">
            <w:pPr>
              <w:spacing w:line="276" w:lineRule="auto"/>
              <w:ind w:left="28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109">
              <w:rPr>
                <w:rFonts w:ascii="Arial" w:hAnsi="Arial" w:cs="Arial"/>
                <w:sz w:val="22"/>
                <w:szCs w:val="22"/>
              </w:rPr>
              <w:t xml:space="preserve">      5,79</w:t>
            </w:r>
            <w:r w:rsidRPr="00010109">
              <w:rPr>
                <w:rFonts w:ascii="Arial" w:hAnsi="Arial" w:cs="Arial"/>
                <w:sz w:val="22"/>
                <w:szCs w:val="22"/>
              </w:rPr>
              <w:lastRenderedPageBreak/>
              <w:t>,000</w:t>
            </w:r>
          </w:p>
        </w:tc>
      </w:tr>
    </w:tbl>
    <w:p w:rsidR="00010109" w:rsidRPr="00010109" w:rsidRDefault="00010109" w:rsidP="00010109">
      <w:pPr>
        <w:spacing w:line="360" w:lineRule="auto"/>
        <w:rPr>
          <w:rFonts w:ascii="Arial" w:hAnsi="Arial" w:cs="Arial"/>
          <w:sz w:val="22"/>
          <w:szCs w:val="22"/>
        </w:rPr>
      </w:pPr>
    </w:p>
    <w:p w:rsidR="00010109" w:rsidRPr="00010109" w:rsidRDefault="00010109" w:rsidP="001678B0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010109">
        <w:rPr>
          <w:rFonts w:ascii="Arial" w:hAnsi="Arial" w:cs="Arial"/>
          <w:sz w:val="22"/>
          <w:szCs w:val="22"/>
        </w:rPr>
        <w:t>Rs</w:t>
      </w:r>
      <w:r w:rsidR="00B557BA">
        <w:rPr>
          <w:rFonts w:ascii="Arial" w:hAnsi="Arial" w:cs="Arial"/>
          <w:sz w:val="22"/>
          <w:szCs w:val="22"/>
        </w:rPr>
        <w:t>.</w:t>
      </w:r>
      <w:r w:rsidRPr="00010109">
        <w:rPr>
          <w:rFonts w:ascii="Arial" w:hAnsi="Arial" w:cs="Arial"/>
          <w:sz w:val="22"/>
          <w:szCs w:val="22"/>
        </w:rPr>
        <w:t xml:space="preserve"> 2,000 of repair expenses is of capital nature</w:t>
      </w:r>
      <w:r w:rsidR="00B557BA">
        <w:rPr>
          <w:rFonts w:ascii="Arial" w:hAnsi="Arial" w:cs="Arial"/>
          <w:sz w:val="22"/>
          <w:szCs w:val="22"/>
        </w:rPr>
        <w:t>.</w:t>
      </w:r>
    </w:p>
    <w:p w:rsidR="00010109" w:rsidRPr="00010109" w:rsidRDefault="00010109" w:rsidP="001678B0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010109">
        <w:rPr>
          <w:rFonts w:ascii="Arial" w:hAnsi="Arial" w:cs="Arial"/>
          <w:sz w:val="22"/>
          <w:szCs w:val="22"/>
        </w:rPr>
        <w:t>Rs</w:t>
      </w:r>
      <w:r w:rsidR="00B557BA">
        <w:rPr>
          <w:rFonts w:ascii="Arial" w:hAnsi="Arial" w:cs="Arial"/>
          <w:sz w:val="22"/>
          <w:szCs w:val="22"/>
        </w:rPr>
        <w:t>.</w:t>
      </w:r>
      <w:r w:rsidRPr="00010109">
        <w:rPr>
          <w:rFonts w:ascii="Arial" w:hAnsi="Arial" w:cs="Arial"/>
          <w:sz w:val="22"/>
          <w:szCs w:val="22"/>
        </w:rPr>
        <w:t xml:space="preserve"> 25,000 Spent on other expenses relates to income received investments</w:t>
      </w:r>
      <w:r w:rsidR="00B557BA">
        <w:rPr>
          <w:rFonts w:ascii="Arial" w:hAnsi="Arial" w:cs="Arial"/>
          <w:sz w:val="22"/>
          <w:szCs w:val="22"/>
        </w:rPr>
        <w:t>.</w:t>
      </w:r>
      <w:r w:rsidRPr="00010109">
        <w:rPr>
          <w:rFonts w:ascii="Arial" w:hAnsi="Arial" w:cs="Arial"/>
          <w:sz w:val="22"/>
          <w:szCs w:val="22"/>
        </w:rPr>
        <w:t xml:space="preserve"> </w:t>
      </w:r>
    </w:p>
    <w:p w:rsidR="007A4AF3" w:rsidRPr="00010109" w:rsidRDefault="00010109" w:rsidP="001678B0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Advertisement was paid in cash.</w:t>
      </w:r>
    </w:p>
    <w:p w:rsidR="007A4AF3" w:rsidRDefault="007A4AF3" w:rsidP="00FF19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1678B0" w:rsidRDefault="001678B0" w:rsidP="00FF19BE">
      <w:pPr>
        <w:jc w:val="center"/>
        <w:rPr>
          <w:rFonts w:ascii="Arial" w:hAnsi="Arial" w:cs="Arial"/>
          <w:sz w:val="22"/>
          <w:szCs w:val="22"/>
        </w:rPr>
      </w:pPr>
    </w:p>
    <w:p w:rsidR="007A4AF3" w:rsidRDefault="007A4AF3" w:rsidP="00CD6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</w:t>
      </w:r>
      <w:r w:rsidR="00010109">
        <w:rPr>
          <w:rFonts w:ascii="Arial" w:hAnsi="Arial" w:cs="Arial"/>
          <w:sz w:val="22"/>
          <w:szCs w:val="22"/>
        </w:rPr>
        <w:t xml:space="preserve"> </w:t>
      </w:r>
      <w:r w:rsidR="00010109" w:rsidRPr="00010109">
        <w:rPr>
          <w:rFonts w:ascii="Arial" w:hAnsi="Arial" w:cs="Arial"/>
          <w:sz w:val="22"/>
          <w:szCs w:val="22"/>
        </w:rPr>
        <w:t>Explain the power of income tax aut</w:t>
      </w:r>
      <w:r w:rsidR="00010109">
        <w:rPr>
          <w:rFonts w:ascii="Arial" w:hAnsi="Arial" w:cs="Arial"/>
          <w:sz w:val="22"/>
          <w:szCs w:val="22"/>
        </w:rPr>
        <w:t>horities to search and seizure.</w:t>
      </w:r>
    </w:p>
    <w:p w:rsidR="007A4AF3" w:rsidRPr="00B12AB9" w:rsidRDefault="00650525" w:rsidP="000101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7A4AF3" w:rsidRPr="007A4AF3" w:rsidRDefault="007A4AF3" w:rsidP="007A4AF3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* * * * * * *</w:t>
      </w:r>
    </w:p>
    <w:p w:rsidR="007A4AF3" w:rsidRPr="008D0B7A" w:rsidRDefault="007A4AF3" w:rsidP="009217FF">
      <w:pPr>
        <w:jc w:val="center"/>
        <w:rPr>
          <w:rFonts w:ascii="Arial" w:hAnsi="Arial" w:cs="Arial"/>
          <w:b/>
          <w:sz w:val="26"/>
          <w:szCs w:val="26"/>
        </w:rPr>
      </w:pPr>
    </w:p>
    <w:sectPr w:rsidR="007A4AF3" w:rsidRPr="008D0B7A" w:rsidSect="00455608">
      <w:footerReference w:type="even" r:id="rId8"/>
      <w:footerReference w:type="default" r:id="rId9"/>
      <w:pgSz w:w="8419" w:h="11907" w:orient="landscape" w:code="9"/>
      <w:pgMar w:top="810" w:right="720" w:bottom="547" w:left="720" w:header="288" w:footer="288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A4E" w:rsidRDefault="001A7A4E" w:rsidP="00655334">
      <w:r>
        <w:separator/>
      </w:r>
    </w:p>
  </w:endnote>
  <w:endnote w:type="continuationSeparator" w:id="1">
    <w:p w:rsidR="001A7A4E" w:rsidRDefault="001A7A4E" w:rsidP="0065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3A" w:rsidRDefault="00E56B7D" w:rsidP="0081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08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8B9">
      <w:rPr>
        <w:rStyle w:val="PageNumber"/>
        <w:noProof/>
      </w:rPr>
      <w:t>4</w:t>
    </w:r>
    <w:r>
      <w:rPr>
        <w:rStyle w:val="PageNumber"/>
      </w:rPr>
      <w:fldChar w:fldCharType="end"/>
    </w:r>
  </w:p>
  <w:p w:rsidR="00E4383A" w:rsidRDefault="001A7A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3A" w:rsidRDefault="00E56B7D" w:rsidP="0081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08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608">
      <w:rPr>
        <w:rStyle w:val="PageNumber"/>
        <w:noProof/>
      </w:rPr>
      <w:t>7</w:t>
    </w:r>
    <w:r>
      <w:rPr>
        <w:rStyle w:val="PageNumber"/>
      </w:rPr>
      <w:fldChar w:fldCharType="end"/>
    </w:r>
  </w:p>
  <w:p w:rsidR="00E4383A" w:rsidRDefault="001A7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A4E" w:rsidRDefault="001A7A4E" w:rsidP="00655334">
      <w:r>
        <w:separator/>
      </w:r>
    </w:p>
  </w:footnote>
  <w:footnote w:type="continuationSeparator" w:id="1">
    <w:p w:rsidR="001A7A4E" w:rsidRDefault="001A7A4E" w:rsidP="00655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573"/>
    <w:multiLevelType w:val="hybridMultilevel"/>
    <w:tmpl w:val="E292A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0CAB"/>
    <w:multiLevelType w:val="hybridMultilevel"/>
    <w:tmpl w:val="D5E41EF6"/>
    <w:lvl w:ilvl="0" w:tplc="96FA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42C70B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96B2D"/>
    <w:multiLevelType w:val="hybridMultilevel"/>
    <w:tmpl w:val="D812E3AE"/>
    <w:lvl w:ilvl="0" w:tplc="667AF43A">
      <w:start w:val="31"/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FE842D2"/>
    <w:multiLevelType w:val="hybridMultilevel"/>
    <w:tmpl w:val="9DC29FEE"/>
    <w:lvl w:ilvl="0" w:tplc="BBC4C058">
      <w:start w:val="31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E6D3A03"/>
    <w:multiLevelType w:val="hybridMultilevel"/>
    <w:tmpl w:val="802A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B2C58"/>
    <w:multiLevelType w:val="multilevel"/>
    <w:tmpl w:val="56AA2276"/>
    <w:lvl w:ilvl="0">
      <w:start w:val="1"/>
      <w:numFmt w:val="none"/>
      <w:lvlText w:val="i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C3B61D8"/>
    <w:multiLevelType w:val="multilevel"/>
    <w:tmpl w:val="F1ACEB0C"/>
    <w:lvl w:ilvl="0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7">
    <w:nsid w:val="6DD24E23"/>
    <w:multiLevelType w:val="hybridMultilevel"/>
    <w:tmpl w:val="718A2612"/>
    <w:lvl w:ilvl="0" w:tplc="542C70B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20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7FF"/>
    <w:rsid w:val="00010109"/>
    <w:rsid w:val="00011E85"/>
    <w:rsid w:val="00064626"/>
    <w:rsid w:val="00080AB2"/>
    <w:rsid w:val="0008751A"/>
    <w:rsid w:val="00094818"/>
    <w:rsid w:val="000A550E"/>
    <w:rsid w:val="000A669E"/>
    <w:rsid w:val="000B65EB"/>
    <w:rsid w:val="000C4C8E"/>
    <w:rsid w:val="000E040E"/>
    <w:rsid w:val="000E1FCF"/>
    <w:rsid w:val="000F08AB"/>
    <w:rsid w:val="000F3F31"/>
    <w:rsid w:val="00100F5D"/>
    <w:rsid w:val="0011238D"/>
    <w:rsid w:val="00113736"/>
    <w:rsid w:val="001137B1"/>
    <w:rsid w:val="001165EA"/>
    <w:rsid w:val="001264BB"/>
    <w:rsid w:val="0014757F"/>
    <w:rsid w:val="001500E1"/>
    <w:rsid w:val="00154075"/>
    <w:rsid w:val="001678B0"/>
    <w:rsid w:val="0017499B"/>
    <w:rsid w:val="001A7A4E"/>
    <w:rsid w:val="001D1A69"/>
    <w:rsid w:val="001D5E8D"/>
    <w:rsid w:val="00207500"/>
    <w:rsid w:val="00215C60"/>
    <w:rsid w:val="002445AB"/>
    <w:rsid w:val="00291138"/>
    <w:rsid w:val="00297A3E"/>
    <w:rsid w:val="002A539F"/>
    <w:rsid w:val="002B613E"/>
    <w:rsid w:val="002F1AA0"/>
    <w:rsid w:val="003013D7"/>
    <w:rsid w:val="00314B1D"/>
    <w:rsid w:val="00325320"/>
    <w:rsid w:val="003262AE"/>
    <w:rsid w:val="00345A63"/>
    <w:rsid w:val="00366EA5"/>
    <w:rsid w:val="0036742A"/>
    <w:rsid w:val="00376394"/>
    <w:rsid w:val="003770D4"/>
    <w:rsid w:val="00387AB1"/>
    <w:rsid w:val="003A591B"/>
    <w:rsid w:val="003B583E"/>
    <w:rsid w:val="003C2765"/>
    <w:rsid w:val="003D4734"/>
    <w:rsid w:val="003E41FE"/>
    <w:rsid w:val="003F6B00"/>
    <w:rsid w:val="003F6F53"/>
    <w:rsid w:val="00410ACF"/>
    <w:rsid w:val="0041433F"/>
    <w:rsid w:val="00423F67"/>
    <w:rsid w:val="004311DC"/>
    <w:rsid w:val="00434077"/>
    <w:rsid w:val="00447DFE"/>
    <w:rsid w:val="00455608"/>
    <w:rsid w:val="004702F1"/>
    <w:rsid w:val="00495C4C"/>
    <w:rsid w:val="004A326C"/>
    <w:rsid w:val="004C2BF6"/>
    <w:rsid w:val="004D217F"/>
    <w:rsid w:val="004E38ED"/>
    <w:rsid w:val="0050264D"/>
    <w:rsid w:val="005278E1"/>
    <w:rsid w:val="005B2728"/>
    <w:rsid w:val="005B3783"/>
    <w:rsid w:val="005B7ABB"/>
    <w:rsid w:val="005C5896"/>
    <w:rsid w:val="005D59CD"/>
    <w:rsid w:val="005F1D69"/>
    <w:rsid w:val="005F25C2"/>
    <w:rsid w:val="0060559E"/>
    <w:rsid w:val="006240C1"/>
    <w:rsid w:val="0063083F"/>
    <w:rsid w:val="00650525"/>
    <w:rsid w:val="00655334"/>
    <w:rsid w:val="00662F58"/>
    <w:rsid w:val="00664DDF"/>
    <w:rsid w:val="00665783"/>
    <w:rsid w:val="00671A6C"/>
    <w:rsid w:val="00675285"/>
    <w:rsid w:val="006A5E27"/>
    <w:rsid w:val="006C5605"/>
    <w:rsid w:val="0070745F"/>
    <w:rsid w:val="007142B9"/>
    <w:rsid w:val="00733B05"/>
    <w:rsid w:val="00740097"/>
    <w:rsid w:val="00756833"/>
    <w:rsid w:val="00761D1B"/>
    <w:rsid w:val="0076249D"/>
    <w:rsid w:val="007A4AF3"/>
    <w:rsid w:val="007A5FFC"/>
    <w:rsid w:val="007A6DBC"/>
    <w:rsid w:val="007D1DAF"/>
    <w:rsid w:val="007F71D0"/>
    <w:rsid w:val="00823635"/>
    <w:rsid w:val="00833EB3"/>
    <w:rsid w:val="008400C2"/>
    <w:rsid w:val="00852994"/>
    <w:rsid w:val="008768DF"/>
    <w:rsid w:val="00894A26"/>
    <w:rsid w:val="008B620D"/>
    <w:rsid w:val="008C795B"/>
    <w:rsid w:val="008E08B9"/>
    <w:rsid w:val="009217FF"/>
    <w:rsid w:val="009279FF"/>
    <w:rsid w:val="009357EC"/>
    <w:rsid w:val="009446AD"/>
    <w:rsid w:val="009476B0"/>
    <w:rsid w:val="00987B74"/>
    <w:rsid w:val="009D442D"/>
    <w:rsid w:val="009E23BE"/>
    <w:rsid w:val="009F0451"/>
    <w:rsid w:val="00A17AFE"/>
    <w:rsid w:val="00A26526"/>
    <w:rsid w:val="00A475C3"/>
    <w:rsid w:val="00A50459"/>
    <w:rsid w:val="00A51409"/>
    <w:rsid w:val="00A5746E"/>
    <w:rsid w:val="00A67A8D"/>
    <w:rsid w:val="00A67BD0"/>
    <w:rsid w:val="00A722C7"/>
    <w:rsid w:val="00A76C9C"/>
    <w:rsid w:val="00A8654B"/>
    <w:rsid w:val="00AA2A65"/>
    <w:rsid w:val="00AE31D8"/>
    <w:rsid w:val="00B01A0F"/>
    <w:rsid w:val="00B05EFB"/>
    <w:rsid w:val="00B12AB9"/>
    <w:rsid w:val="00B14AA5"/>
    <w:rsid w:val="00B27CFC"/>
    <w:rsid w:val="00B304B9"/>
    <w:rsid w:val="00B44312"/>
    <w:rsid w:val="00B557BA"/>
    <w:rsid w:val="00B646D2"/>
    <w:rsid w:val="00B670CA"/>
    <w:rsid w:val="00B84DC2"/>
    <w:rsid w:val="00BC4A58"/>
    <w:rsid w:val="00BD355F"/>
    <w:rsid w:val="00BF31EF"/>
    <w:rsid w:val="00C00452"/>
    <w:rsid w:val="00C03C57"/>
    <w:rsid w:val="00C24AFA"/>
    <w:rsid w:val="00C27A52"/>
    <w:rsid w:val="00C33831"/>
    <w:rsid w:val="00C65F85"/>
    <w:rsid w:val="00C66C2A"/>
    <w:rsid w:val="00C72936"/>
    <w:rsid w:val="00C75613"/>
    <w:rsid w:val="00C91136"/>
    <w:rsid w:val="00C93994"/>
    <w:rsid w:val="00CB3217"/>
    <w:rsid w:val="00CD69C9"/>
    <w:rsid w:val="00CE6EF2"/>
    <w:rsid w:val="00CF3053"/>
    <w:rsid w:val="00D00F1C"/>
    <w:rsid w:val="00D3690A"/>
    <w:rsid w:val="00D4798E"/>
    <w:rsid w:val="00D72B03"/>
    <w:rsid w:val="00D82F3F"/>
    <w:rsid w:val="00DC12BB"/>
    <w:rsid w:val="00DF6115"/>
    <w:rsid w:val="00E021E8"/>
    <w:rsid w:val="00E100F7"/>
    <w:rsid w:val="00E1162B"/>
    <w:rsid w:val="00E176B1"/>
    <w:rsid w:val="00E273FE"/>
    <w:rsid w:val="00E379FE"/>
    <w:rsid w:val="00E410BD"/>
    <w:rsid w:val="00E42925"/>
    <w:rsid w:val="00E56B7D"/>
    <w:rsid w:val="00E63B5B"/>
    <w:rsid w:val="00E91E85"/>
    <w:rsid w:val="00E97DD8"/>
    <w:rsid w:val="00EA1616"/>
    <w:rsid w:val="00EB6911"/>
    <w:rsid w:val="00ED484C"/>
    <w:rsid w:val="00EE4A20"/>
    <w:rsid w:val="00EF00E8"/>
    <w:rsid w:val="00EF0DB1"/>
    <w:rsid w:val="00EF74DB"/>
    <w:rsid w:val="00F3023A"/>
    <w:rsid w:val="00F91AAC"/>
    <w:rsid w:val="00FA3C5B"/>
    <w:rsid w:val="00FA46A2"/>
    <w:rsid w:val="00FA5FAD"/>
    <w:rsid w:val="00FB0CBD"/>
    <w:rsid w:val="00FB1D41"/>
    <w:rsid w:val="00FB59CE"/>
    <w:rsid w:val="00FB7B00"/>
    <w:rsid w:val="00FD05F2"/>
    <w:rsid w:val="00FD59C0"/>
    <w:rsid w:val="00FE517D"/>
    <w:rsid w:val="00FF16BC"/>
    <w:rsid w:val="00FF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21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17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17FF"/>
  </w:style>
  <w:style w:type="paragraph" w:styleId="ListParagraph">
    <w:name w:val="List Paragraph"/>
    <w:basedOn w:val="Normal"/>
    <w:uiPriority w:val="34"/>
    <w:qFormat/>
    <w:rsid w:val="00927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A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D312-A4A2-4271-9CCF-D9A3B18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142</cp:revision>
  <cp:lastPrinted>2004-01-01T00:47:00Z</cp:lastPrinted>
  <dcterms:created xsi:type="dcterms:W3CDTF">2003-12-31T21:22:00Z</dcterms:created>
  <dcterms:modified xsi:type="dcterms:W3CDTF">2019-01-28T07:55:00Z</dcterms:modified>
</cp:coreProperties>
</file>