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598" w:tblpY="-35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4165E" w:rsidTr="000C2BFE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165E" w:rsidRPr="004E02E3" w:rsidRDefault="0004165E" w:rsidP="000C2BFE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04165E" w:rsidRDefault="0004165E" w:rsidP="000C2BFE"/>
        </w:tc>
        <w:tc>
          <w:tcPr>
            <w:tcW w:w="356" w:type="dxa"/>
          </w:tcPr>
          <w:p w:rsidR="0004165E" w:rsidRDefault="0004165E" w:rsidP="000C2BFE"/>
        </w:tc>
        <w:tc>
          <w:tcPr>
            <w:tcW w:w="357" w:type="dxa"/>
          </w:tcPr>
          <w:p w:rsidR="0004165E" w:rsidRDefault="0004165E" w:rsidP="000C2BFE"/>
        </w:tc>
        <w:tc>
          <w:tcPr>
            <w:tcW w:w="357" w:type="dxa"/>
          </w:tcPr>
          <w:p w:rsidR="0004165E" w:rsidRDefault="0004165E" w:rsidP="000C2BFE"/>
        </w:tc>
        <w:tc>
          <w:tcPr>
            <w:tcW w:w="357" w:type="dxa"/>
          </w:tcPr>
          <w:p w:rsidR="0004165E" w:rsidRDefault="0004165E" w:rsidP="000C2BFE"/>
        </w:tc>
        <w:tc>
          <w:tcPr>
            <w:tcW w:w="357" w:type="dxa"/>
          </w:tcPr>
          <w:p w:rsidR="0004165E" w:rsidRDefault="0004165E" w:rsidP="000C2BFE"/>
        </w:tc>
        <w:tc>
          <w:tcPr>
            <w:tcW w:w="357" w:type="dxa"/>
          </w:tcPr>
          <w:p w:rsidR="0004165E" w:rsidRDefault="0004165E" w:rsidP="000C2BFE"/>
        </w:tc>
        <w:tc>
          <w:tcPr>
            <w:tcW w:w="357" w:type="dxa"/>
          </w:tcPr>
          <w:p w:rsidR="0004165E" w:rsidRDefault="0004165E" w:rsidP="000C2BFE"/>
        </w:tc>
        <w:tc>
          <w:tcPr>
            <w:tcW w:w="357" w:type="dxa"/>
          </w:tcPr>
          <w:p w:rsidR="0004165E" w:rsidRDefault="0004165E" w:rsidP="000C2BFE"/>
        </w:tc>
        <w:tc>
          <w:tcPr>
            <w:tcW w:w="357" w:type="dxa"/>
          </w:tcPr>
          <w:p w:rsidR="0004165E" w:rsidRDefault="0004165E" w:rsidP="000C2BFE"/>
        </w:tc>
        <w:tc>
          <w:tcPr>
            <w:tcW w:w="357" w:type="dxa"/>
          </w:tcPr>
          <w:p w:rsidR="0004165E" w:rsidRDefault="0004165E" w:rsidP="000C2BFE"/>
        </w:tc>
      </w:tr>
    </w:tbl>
    <w:p w:rsidR="0004165E" w:rsidRPr="001E3F23" w:rsidRDefault="0004165E" w:rsidP="0004165E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04165E" w:rsidRPr="001E3F23" w:rsidRDefault="0004165E" w:rsidP="0004165E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04165E" w:rsidRPr="001E3F23" w:rsidRDefault="0004165E" w:rsidP="0004165E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NOVEMBER – 2018</w:t>
      </w:r>
      <w:r w:rsidRPr="001E3F2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15CPCO1C                                                                                                   </w:t>
      </w:r>
    </w:p>
    <w:p w:rsidR="0004165E" w:rsidRPr="001567A3" w:rsidRDefault="0004165E" w:rsidP="0004165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GLOBAL MARKETING</w:t>
      </w:r>
      <w:r w:rsidRPr="00E31579">
        <w:rPr>
          <w:rFonts w:ascii="Rockwell" w:hAnsi="Rockwell" w:cs="Arial"/>
          <w:b/>
        </w:rPr>
        <w:t xml:space="preserve"> </w:t>
      </w:r>
      <w:r w:rsidR="00B846E9" w:rsidRPr="00B846E9">
        <w:rPr>
          <w:rFonts w:ascii="Arial" w:hAnsi="Arial" w:cs="Arial"/>
          <w:b/>
          <w:i/>
          <w:noProof/>
        </w:rPr>
        <w:pict>
          <v:line id="_x0000_s1026" style="position:absolute;left:0;text-align:left;z-index:251658240;mso-position-horizontal-relative:text;mso-position-vertical-relative:text" from="-9pt,14.5pt" to="539.25pt,14.5pt" strokeweight="3pt">
            <v:stroke linestyle="thinThin"/>
          </v:line>
        </w:pict>
      </w:r>
    </w:p>
    <w:p w:rsidR="0004165E" w:rsidRDefault="0004165E" w:rsidP="0004165E">
      <w:pPr>
        <w:rPr>
          <w:rFonts w:ascii="Arial" w:hAnsi="Arial" w:cs="Arial"/>
          <w:b/>
          <w:sz w:val="22"/>
          <w:szCs w:val="22"/>
        </w:rPr>
      </w:pPr>
    </w:p>
    <w:p w:rsidR="0004165E" w:rsidRPr="00763C79" w:rsidRDefault="0004165E" w:rsidP="000416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04165E" w:rsidRPr="00763C79" w:rsidRDefault="0004165E" w:rsidP="0004165E">
      <w:pPr>
        <w:spacing w:line="276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A (5 X 6 =3</w:t>
      </w:r>
      <w:r w:rsidRPr="00763C79">
        <w:rPr>
          <w:rFonts w:ascii="Arial Black" w:hAnsi="Arial Black" w:cs="Arial"/>
          <w:b/>
          <w:sz w:val="22"/>
          <w:szCs w:val="22"/>
        </w:rPr>
        <w:t>0)</w:t>
      </w:r>
    </w:p>
    <w:p w:rsidR="0004165E" w:rsidRDefault="0004165E" w:rsidP="0004165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04165E" w:rsidRPr="0004165E" w:rsidRDefault="0004165E" w:rsidP="0004165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4165E">
        <w:rPr>
          <w:rFonts w:ascii="Arial" w:hAnsi="Arial" w:cs="Arial"/>
        </w:rPr>
        <w:t>a) Explain the scope of global marketing</w:t>
      </w:r>
      <w:r w:rsidR="004A0D50">
        <w:rPr>
          <w:rFonts w:ascii="Arial" w:hAnsi="Arial" w:cs="Arial"/>
        </w:rPr>
        <w:t>.</w:t>
      </w:r>
    </w:p>
    <w:p w:rsidR="0004165E" w:rsidRPr="0004165E" w:rsidRDefault="0004165E" w:rsidP="0004165E">
      <w:pPr>
        <w:spacing w:line="276" w:lineRule="auto"/>
        <w:ind w:left="4320" w:firstLine="720"/>
        <w:rPr>
          <w:rFonts w:ascii="Arial" w:hAnsi="Arial" w:cs="Arial"/>
          <w:sz w:val="22"/>
        </w:rPr>
      </w:pPr>
      <w:r w:rsidRPr="0004165E">
        <w:rPr>
          <w:rFonts w:ascii="Arial" w:hAnsi="Arial" w:cs="Arial"/>
          <w:sz w:val="22"/>
        </w:rPr>
        <w:t>(Or)</w:t>
      </w:r>
    </w:p>
    <w:p w:rsidR="0004165E" w:rsidRDefault="0004165E" w:rsidP="0004165E">
      <w:pPr>
        <w:spacing w:line="276" w:lineRule="auto"/>
        <w:ind w:firstLine="450"/>
        <w:rPr>
          <w:rFonts w:ascii="Arial" w:hAnsi="Arial" w:cs="Arial"/>
          <w:sz w:val="22"/>
        </w:rPr>
      </w:pPr>
      <w:r w:rsidRPr="0004165E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</w:t>
      </w:r>
      <w:r w:rsidRPr="0004165E">
        <w:rPr>
          <w:rFonts w:ascii="Arial" w:hAnsi="Arial" w:cs="Arial"/>
          <w:sz w:val="22"/>
        </w:rPr>
        <w:t xml:space="preserve"> b) Differentiate between global marketing and national marketing</w:t>
      </w:r>
      <w:r>
        <w:rPr>
          <w:rFonts w:ascii="Arial" w:hAnsi="Arial" w:cs="Arial"/>
          <w:sz w:val="22"/>
        </w:rPr>
        <w:t>.</w:t>
      </w:r>
    </w:p>
    <w:p w:rsidR="0004165E" w:rsidRDefault="0004165E" w:rsidP="0004165E">
      <w:pPr>
        <w:ind w:firstLine="450"/>
        <w:rPr>
          <w:rFonts w:ascii="Arial" w:hAnsi="Arial" w:cs="Arial"/>
          <w:sz w:val="22"/>
        </w:rPr>
      </w:pPr>
    </w:p>
    <w:p w:rsidR="0004165E" w:rsidRPr="0004165E" w:rsidRDefault="0004165E" w:rsidP="000416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4165E">
        <w:rPr>
          <w:rFonts w:ascii="Arial" w:hAnsi="Arial" w:cs="Arial"/>
        </w:rPr>
        <w:t xml:space="preserve"> a) Describe the role of ECGC</w:t>
      </w:r>
      <w:r w:rsidR="004A0D50">
        <w:rPr>
          <w:rFonts w:ascii="Arial" w:hAnsi="Arial" w:cs="Arial"/>
        </w:rPr>
        <w:t>.</w:t>
      </w:r>
    </w:p>
    <w:p w:rsidR="0004165E" w:rsidRPr="0004165E" w:rsidRDefault="0004165E" w:rsidP="0004165E">
      <w:pPr>
        <w:autoSpaceDE w:val="0"/>
        <w:autoSpaceDN w:val="0"/>
        <w:adjustRightInd w:val="0"/>
        <w:spacing w:line="276" w:lineRule="auto"/>
        <w:ind w:firstLine="450"/>
        <w:rPr>
          <w:rFonts w:ascii="Arial" w:hAnsi="Arial" w:cs="Arial"/>
          <w:b/>
          <w:sz w:val="22"/>
        </w:rPr>
      </w:pPr>
      <w:r w:rsidRPr="0004165E">
        <w:rPr>
          <w:rFonts w:ascii="Arial" w:hAnsi="Arial" w:cs="Arial"/>
          <w:sz w:val="22"/>
        </w:rPr>
        <w:tab/>
      </w:r>
      <w:r w:rsidRPr="0004165E">
        <w:rPr>
          <w:rFonts w:ascii="Arial" w:hAnsi="Arial" w:cs="Arial"/>
          <w:sz w:val="22"/>
        </w:rPr>
        <w:tab/>
      </w:r>
      <w:r w:rsidRPr="0004165E">
        <w:rPr>
          <w:rFonts w:ascii="Arial" w:hAnsi="Arial" w:cs="Arial"/>
          <w:sz w:val="22"/>
        </w:rPr>
        <w:tab/>
      </w:r>
      <w:r w:rsidRPr="0004165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4165E">
        <w:rPr>
          <w:rFonts w:ascii="Arial" w:hAnsi="Arial" w:cs="Arial"/>
          <w:sz w:val="22"/>
        </w:rPr>
        <w:t>(Or)</w:t>
      </w:r>
    </w:p>
    <w:p w:rsidR="0004165E" w:rsidRDefault="0004165E" w:rsidP="0004165E">
      <w:pPr>
        <w:spacing w:line="276" w:lineRule="auto"/>
        <w:ind w:firstLine="450"/>
        <w:rPr>
          <w:rFonts w:ascii="Arial" w:hAnsi="Arial" w:cs="Arial"/>
          <w:sz w:val="22"/>
        </w:rPr>
      </w:pPr>
      <w:r w:rsidRPr="0004165E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  </w:t>
      </w:r>
      <w:r w:rsidRPr="0004165E">
        <w:rPr>
          <w:rFonts w:ascii="Arial" w:hAnsi="Arial" w:cs="Arial"/>
          <w:sz w:val="22"/>
        </w:rPr>
        <w:t>b) What are the functions of EXIM Bank?</w:t>
      </w:r>
    </w:p>
    <w:p w:rsidR="0004165E" w:rsidRDefault="0004165E" w:rsidP="0004165E">
      <w:pPr>
        <w:ind w:firstLine="450"/>
        <w:rPr>
          <w:rFonts w:ascii="Arial" w:hAnsi="Arial" w:cs="Arial"/>
          <w:sz w:val="22"/>
        </w:rPr>
      </w:pPr>
    </w:p>
    <w:p w:rsidR="0004165E" w:rsidRPr="0004165E" w:rsidRDefault="0004165E" w:rsidP="0004165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4165E">
        <w:rPr>
          <w:rFonts w:ascii="Arial" w:hAnsi="Arial" w:cs="Arial"/>
        </w:rPr>
        <w:t>a) Explain the basis of segmentation.</w:t>
      </w:r>
    </w:p>
    <w:p w:rsidR="0004165E" w:rsidRPr="0004165E" w:rsidRDefault="0004165E" w:rsidP="0004165E">
      <w:pPr>
        <w:spacing w:line="276" w:lineRule="auto"/>
        <w:ind w:left="4320" w:firstLine="720"/>
        <w:rPr>
          <w:rFonts w:ascii="Arial" w:hAnsi="Arial" w:cs="Arial"/>
          <w:sz w:val="22"/>
        </w:rPr>
      </w:pPr>
      <w:r w:rsidRPr="0004165E">
        <w:rPr>
          <w:rFonts w:ascii="Arial" w:hAnsi="Arial" w:cs="Arial"/>
          <w:sz w:val="22"/>
        </w:rPr>
        <w:t>(Or)</w:t>
      </w:r>
    </w:p>
    <w:p w:rsidR="0004165E" w:rsidRDefault="0004165E" w:rsidP="0004165E">
      <w:pPr>
        <w:spacing w:line="276" w:lineRule="auto"/>
        <w:ind w:firstLine="450"/>
        <w:rPr>
          <w:rFonts w:ascii="Arial" w:hAnsi="Arial" w:cs="Arial"/>
          <w:sz w:val="22"/>
        </w:rPr>
      </w:pPr>
      <w:r w:rsidRPr="0004165E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  </w:t>
      </w:r>
      <w:r w:rsidRPr="0004165E">
        <w:rPr>
          <w:rFonts w:ascii="Arial" w:hAnsi="Arial" w:cs="Arial"/>
          <w:sz w:val="22"/>
        </w:rPr>
        <w:t>b) Write note on product positioning in global marketing</w:t>
      </w:r>
      <w:r>
        <w:rPr>
          <w:rFonts w:ascii="Arial" w:hAnsi="Arial" w:cs="Arial"/>
          <w:sz w:val="22"/>
        </w:rPr>
        <w:t>.</w:t>
      </w:r>
    </w:p>
    <w:p w:rsidR="0004165E" w:rsidRDefault="0004165E" w:rsidP="004A0D50">
      <w:pPr>
        <w:spacing w:line="360" w:lineRule="auto"/>
        <w:ind w:firstLine="450"/>
        <w:rPr>
          <w:rFonts w:ascii="Arial" w:hAnsi="Arial" w:cs="Arial"/>
          <w:sz w:val="22"/>
        </w:rPr>
      </w:pPr>
    </w:p>
    <w:p w:rsidR="0004165E" w:rsidRPr="0004165E" w:rsidRDefault="0004165E" w:rsidP="0004165E">
      <w:pPr>
        <w:autoSpaceDE w:val="0"/>
        <w:autoSpaceDN w:val="0"/>
        <w:adjustRightInd w:val="0"/>
        <w:spacing w:line="360" w:lineRule="auto"/>
        <w:ind w:firstLine="450"/>
        <w:rPr>
          <w:rFonts w:ascii="Arial" w:hAnsi="Arial" w:cs="Arial"/>
          <w:sz w:val="22"/>
        </w:rPr>
      </w:pPr>
      <w:r w:rsidRPr="0004165E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0416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  <w:proofErr w:type="gramStart"/>
      <w:r w:rsidRPr="0004165E">
        <w:rPr>
          <w:rFonts w:ascii="Arial" w:hAnsi="Arial" w:cs="Arial"/>
          <w:sz w:val="22"/>
        </w:rPr>
        <w:t>a</w:t>
      </w:r>
      <w:proofErr w:type="gramEnd"/>
      <w:r w:rsidRPr="0004165E">
        <w:rPr>
          <w:rFonts w:ascii="Arial" w:hAnsi="Arial" w:cs="Arial"/>
          <w:sz w:val="22"/>
        </w:rPr>
        <w:t>) What are the process of physical distribution and logistics</w:t>
      </w:r>
      <w:r w:rsidR="00CA263A">
        <w:rPr>
          <w:rFonts w:ascii="Arial" w:hAnsi="Arial" w:cs="Arial"/>
          <w:sz w:val="22"/>
        </w:rPr>
        <w:t>.</w:t>
      </w:r>
    </w:p>
    <w:p w:rsidR="0004165E" w:rsidRPr="0004165E" w:rsidRDefault="0004165E" w:rsidP="0004165E">
      <w:pPr>
        <w:autoSpaceDE w:val="0"/>
        <w:autoSpaceDN w:val="0"/>
        <w:adjustRightInd w:val="0"/>
        <w:spacing w:line="360" w:lineRule="auto"/>
        <w:ind w:firstLine="450"/>
        <w:rPr>
          <w:rFonts w:ascii="Arial" w:hAnsi="Arial" w:cs="Arial"/>
          <w:b/>
          <w:sz w:val="22"/>
        </w:rPr>
      </w:pPr>
      <w:r w:rsidRPr="0004165E">
        <w:rPr>
          <w:rFonts w:ascii="Arial" w:hAnsi="Arial" w:cs="Arial"/>
          <w:sz w:val="22"/>
        </w:rPr>
        <w:tab/>
      </w:r>
      <w:r w:rsidRPr="0004165E">
        <w:rPr>
          <w:rFonts w:ascii="Arial" w:hAnsi="Arial" w:cs="Arial"/>
          <w:sz w:val="22"/>
        </w:rPr>
        <w:tab/>
      </w:r>
      <w:r w:rsidRPr="0004165E">
        <w:rPr>
          <w:rFonts w:ascii="Arial" w:hAnsi="Arial" w:cs="Arial"/>
          <w:sz w:val="22"/>
        </w:rPr>
        <w:tab/>
      </w:r>
      <w:r w:rsidRPr="0004165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4165E">
        <w:rPr>
          <w:rFonts w:ascii="Arial" w:hAnsi="Arial" w:cs="Arial"/>
          <w:sz w:val="22"/>
        </w:rPr>
        <w:t>(Or)</w:t>
      </w:r>
    </w:p>
    <w:p w:rsidR="0004165E" w:rsidRDefault="0004165E" w:rsidP="0004165E">
      <w:pPr>
        <w:spacing w:line="360" w:lineRule="auto"/>
        <w:ind w:firstLine="450"/>
        <w:rPr>
          <w:rFonts w:ascii="Arial" w:hAnsi="Arial" w:cs="Arial"/>
          <w:sz w:val="22"/>
        </w:rPr>
      </w:pPr>
      <w:r w:rsidRPr="0004165E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   </w:t>
      </w:r>
      <w:r w:rsidRPr="0004165E">
        <w:rPr>
          <w:rFonts w:ascii="Arial" w:hAnsi="Arial" w:cs="Arial"/>
          <w:sz w:val="22"/>
        </w:rPr>
        <w:t>b) Describe about global advertising</w:t>
      </w:r>
      <w:r>
        <w:rPr>
          <w:rFonts w:ascii="Arial" w:hAnsi="Arial" w:cs="Arial"/>
          <w:sz w:val="22"/>
        </w:rPr>
        <w:t>.</w:t>
      </w:r>
    </w:p>
    <w:p w:rsidR="0004165E" w:rsidRPr="0004165E" w:rsidRDefault="0004165E" w:rsidP="0004165E">
      <w:pPr>
        <w:spacing w:line="360" w:lineRule="auto"/>
        <w:ind w:firstLine="450"/>
        <w:rPr>
          <w:rFonts w:ascii="Arial" w:hAnsi="Arial" w:cs="Arial"/>
          <w:sz w:val="22"/>
        </w:rPr>
      </w:pPr>
    </w:p>
    <w:p w:rsidR="0004165E" w:rsidRPr="0004165E" w:rsidRDefault="0004165E" w:rsidP="0004165E">
      <w:pPr>
        <w:spacing w:line="360" w:lineRule="auto"/>
        <w:ind w:firstLine="450"/>
        <w:rPr>
          <w:rFonts w:ascii="Arial" w:hAnsi="Arial" w:cs="Arial"/>
          <w:sz w:val="22"/>
        </w:rPr>
      </w:pPr>
      <w:r w:rsidRPr="0004165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</w:t>
      </w:r>
      <w:r w:rsidRPr="000416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</w:t>
      </w:r>
      <w:proofErr w:type="gramStart"/>
      <w:r w:rsidRPr="0004165E">
        <w:rPr>
          <w:rFonts w:ascii="Arial" w:hAnsi="Arial" w:cs="Arial"/>
          <w:sz w:val="22"/>
        </w:rPr>
        <w:t>a</w:t>
      </w:r>
      <w:proofErr w:type="gramEnd"/>
      <w:r w:rsidRPr="0004165E">
        <w:rPr>
          <w:rFonts w:ascii="Arial" w:hAnsi="Arial" w:cs="Arial"/>
          <w:sz w:val="22"/>
        </w:rPr>
        <w:t>) Explain the uses of letter of credit.</w:t>
      </w:r>
    </w:p>
    <w:p w:rsidR="0004165E" w:rsidRPr="0004165E" w:rsidRDefault="0004165E" w:rsidP="0004165E">
      <w:pPr>
        <w:spacing w:line="360" w:lineRule="auto"/>
        <w:ind w:left="4320" w:firstLine="720"/>
        <w:rPr>
          <w:rFonts w:ascii="Arial" w:hAnsi="Arial" w:cs="Arial"/>
          <w:sz w:val="22"/>
        </w:rPr>
      </w:pPr>
      <w:r w:rsidRPr="0004165E">
        <w:rPr>
          <w:rFonts w:ascii="Arial" w:hAnsi="Arial" w:cs="Arial"/>
          <w:sz w:val="22"/>
        </w:rPr>
        <w:t>(Or)</w:t>
      </w:r>
    </w:p>
    <w:p w:rsidR="0004165E" w:rsidRPr="0004165E" w:rsidRDefault="0004165E" w:rsidP="0004165E">
      <w:pPr>
        <w:spacing w:line="360" w:lineRule="auto"/>
        <w:ind w:firstLine="450"/>
        <w:rPr>
          <w:rFonts w:ascii="Arial" w:hAnsi="Arial" w:cs="Arial"/>
          <w:sz w:val="22"/>
        </w:rPr>
      </w:pPr>
      <w:r w:rsidRPr="0004165E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   </w:t>
      </w:r>
      <w:r w:rsidRPr="0004165E">
        <w:rPr>
          <w:rFonts w:ascii="Arial" w:hAnsi="Arial" w:cs="Arial"/>
          <w:sz w:val="22"/>
        </w:rPr>
        <w:t>b) What are the export risks covered by forfeiting?</w:t>
      </w:r>
    </w:p>
    <w:p w:rsidR="0004165E" w:rsidRDefault="0004165E" w:rsidP="0004165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4165E" w:rsidRDefault="0004165E" w:rsidP="0004165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4165E" w:rsidRPr="00763C79" w:rsidRDefault="0004165E" w:rsidP="0004165E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(3 X 15 =45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04165E" w:rsidRDefault="0004165E" w:rsidP="0004165E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THREE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04165E" w:rsidRPr="0004165E" w:rsidRDefault="0004165E" w:rsidP="0004165E">
      <w:pPr>
        <w:tabs>
          <w:tab w:val="left" w:pos="45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04165E">
        <w:rPr>
          <w:rFonts w:ascii="Arial" w:hAnsi="Arial" w:cs="Arial"/>
          <w:sz w:val="22"/>
          <w:szCs w:val="22"/>
        </w:rPr>
        <w:t>6. Describe the global marketing environment</w:t>
      </w:r>
      <w:r w:rsidR="00CA263A">
        <w:rPr>
          <w:rFonts w:ascii="Arial" w:hAnsi="Arial" w:cs="Arial"/>
          <w:sz w:val="22"/>
          <w:szCs w:val="22"/>
        </w:rPr>
        <w:t>.</w:t>
      </w:r>
    </w:p>
    <w:p w:rsidR="0004165E" w:rsidRPr="0004165E" w:rsidRDefault="0004165E" w:rsidP="0004165E">
      <w:pPr>
        <w:tabs>
          <w:tab w:val="left" w:pos="45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04165E">
        <w:rPr>
          <w:rFonts w:ascii="Arial" w:hAnsi="Arial" w:cs="Arial"/>
          <w:sz w:val="22"/>
          <w:szCs w:val="22"/>
        </w:rPr>
        <w:t>7. Discuss the pricing methods that may be used for pricing for the global markets.</w:t>
      </w:r>
    </w:p>
    <w:p w:rsidR="0004165E" w:rsidRPr="0004165E" w:rsidRDefault="0004165E" w:rsidP="0004165E">
      <w:pPr>
        <w:tabs>
          <w:tab w:val="left" w:pos="45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04165E">
        <w:rPr>
          <w:rFonts w:ascii="Arial" w:hAnsi="Arial" w:cs="Arial"/>
          <w:sz w:val="22"/>
          <w:szCs w:val="22"/>
        </w:rPr>
        <w:t>8. Narrate in detail about product life cycle in global marketing.</w:t>
      </w:r>
    </w:p>
    <w:p w:rsidR="0004165E" w:rsidRPr="0004165E" w:rsidRDefault="0004165E" w:rsidP="0004165E">
      <w:pPr>
        <w:pStyle w:val="NoSpacing"/>
        <w:tabs>
          <w:tab w:val="left" w:pos="450"/>
        </w:tabs>
        <w:spacing w:line="360" w:lineRule="auto"/>
        <w:ind w:firstLine="360"/>
        <w:rPr>
          <w:rFonts w:ascii="Arial" w:hAnsi="Arial" w:cs="Arial"/>
        </w:rPr>
      </w:pPr>
      <w:r w:rsidRPr="0004165E">
        <w:rPr>
          <w:rFonts w:ascii="Arial" w:hAnsi="Arial" w:cs="Arial"/>
        </w:rPr>
        <w:t>9. What are the barriers to international promotion?</w:t>
      </w:r>
    </w:p>
    <w:p w:rsidR="0004165E" w:rsidRPr="0004165E" w:rsidRDefault="0004165E" w:rsidP="0004165E">
      <w:pPr>
        <w:tabs>
          <w:tab w:val="left" w:pos="450"/>
        </w:tabs>
        <w:spacing w:line="360" w:lineRule="auto"/>
        <w:ind w:firstLine="270"/>
        <w:rPr>
          <w:rFonts w:ascii="Arial" w:hAnsi="Arial" w:cs="Arial"/>
          <w:sz w:val="22"/>
          <w:szCs w:val="22"/>
        </w:rPr>
      </w:pPr>
      <w:r w:rsidRPr="0004165E">
        <w:rPr>
          <w:rFonts w:ascii="Arial" w:hAnsi="Arial" w:cs="Arial"/>
          <w:sz w:val="22"/>
          <w:szCs w:val="22"/>
        </w:rPr>
        <w:t>10. What are the various documents have to be prepared to process an export order</w:t>
      </w:r>
      <w:r w:rsidR="00CA263A">
        <w:rPr>
          <w:rFonts w:ascii="Arial" w:hAnsi="Arial" w:cs="Arial"/>
          <w:sz w:val="22"/>
          <w:szCs w:val="22"/>
        </w:rPr>
        <w:t>.</w:t>
      </w:r>
    </w:p>
    <w:p w:rsidR="0004165E" w:rsidRPr="00180619" w:rsidRDefault="0004165E" w:rsidP="0004165E">
      <w:pPr>
        <w:tabs>
          <w:tab w:val="left" w:pos="630"/>
        </w:tabs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80619">
        <w:rPr>
          <w:rFonts w:ascii="Arial" w:hAnsi="Arial" w:cs="Arial"/>
          <w:b/>
          <w:sz w:val="40"/>
          <w:szCs w:val="40"/>
        </w:rPr>
        <w:t>* * * * * * *</w:t>
      </w:r>
    </w:p>
    <w:p w:rsidR="0004165E" w:rsidRDefault="0004165E" w:rsidP="0004165E"/>
    <w:p w:rsidR="0004165E" w:rsidRDefault="0004165E" w:rsidP="0004165E"/>
    <w:p w:rsidR="00082204" w:rsidRDefault="00CA263A"/>
    <w:sectPr w:rsidR="00082204" w:rsidSect="008D42EA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3568"/>
    <w:multiLevelType w:val="hybridMultilevel"/>
    <w:tmpl w:val="59C4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906"/>
    <w:multiLevelType w:val="hybridMultilevel"/>
    <w:tmpl w:val="77B4C034"/>
    <w:lvl w:ilvl="0" w:tplc="92A8A7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65E"/>
    <w:rsid w:val="0004165E"/>
    <w:rsid w:val="000E5E06"/>
    <w:rsid w:val="00150CCB"/>
    <w:rsid w:val="00290193"/>
    <w:rsid w:val="00386BD1"/>
    <w:rsid w:val="003F707A"/>
    <w:rsid w:val="004A0D50"/>
    <w:rsid w:val="00642E24"/>
    <w:rsid w:val="008D42EA"/>
    <w:rsid w:val="00AB4BE6"/>
    <w:rsid w:val="00B846E9"/>
    <w:rsid w:val="00C86701"/>
    <w:rsid w:val="00CA263A"/>
    <w:rsid w:val="00DA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5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65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65E"/>
    <w:pPr>
      <w:spacing w:before="240" w:after="200" w:line="360" w:lineRule="auto"/>
      <w:ind w:left="720" w:firstLine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4165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0</DocSecurity>
  <Lines>10</Lines>
  <Paragraphs>2</Paragraphs>
  <ScaleCrop>false</ScaleCrop>
  <Company>dkmcollege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8</cp:revision>
  <cp:lastPrinted>2018-10-05T08:59:00Z</cp:lastPrinted>
  <dcterms:created xsi:type="dcterms:W3CDTF">2018-10-05T08:54:00Z</dcterms:created>
  <dcterms:modified xsi:type="dcterms:W3CDTF">2018-11-03T06:37:00Z</dcterms:modified>
</cp:coreProperties>
</file>