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39" w:type="dxa"/>
        <w:tblInd w:w="2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362"/>
        <w:gridCol w:w="343"/>
        <w:gridCol w:w="360"/>
        <w:gridCol w:w="446"/>
        <w:gridCol w:w="446"/>
        <w:gridCol w:w="446"/>
        <w:gridCol w:w="446"/>
        <w:gridCol w:w="367"/>
        <w:gridCol w:w="360"/>
        <w:gridCol w:w="360"/>
        <w:gridCol w:w="343"/>
      </w:tblGrid>
      <w:tr w:rsidR="006323B7" w:rsidRPr="003634D9" w:rsidTr="00B5503B">
        <w:trPr>
          <w:trHeight w:val="360"/>
        </w:trPr>
        <w:tc>
          <w:tcPr>
            <w:tcW w:w="1060" w:type="dxa"/>
            <w:tcBorders>
              <w:top w:val="nil"/>
              <w:left w:val="nil"/>
              <w:bottom w:val="nil"/>
              <w:right w:val="single" w:sz="4" w:space="0" w:color="auto"/>
            </w:tcBorders>
            <w:shd w:val="clear" w:color="auto" w:fill="auto"/>
          </w:tcPr>
          <w:p w:rsidR="006323B7" w:rsidRPr="003634D9" w:rsidRDefault="006323B7" w:rsidP="003634D9">
            <w:pPr>
              <w:ind w:right="-43"/>
              <w:jc w:val="center"/>
              <w:rPr>
                <w:rFonts w:ascii="Arial" w:hAnsi="Arial" w:cs="Arial"/>
                <w:sz w:val="20"/>
                <w:szCs w:val="20"/>
              </w:rPr>
            </w:pPr>
            <w:r w:rsidRPr="003634D9">
              <w:rPr>
                <w:rFonts w:ascii="Arial" w:hAnsi="Arial" w:cs="Arial"/>
                <w:sz w:val="20"/>
                <w:szCs w:val="20"/>
              </w:rPr>
              <w:t>Reg.No :</w:t>
            </w: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6323B7" w:rsidRPr="003634D9" w:rsidRDefault="006323B7" w:rsidP="003634D9">
            <w:pPr>
              <w:ind w:right="-43"/>
              <w:jc w:val="center"/>
              <w:rPr>
                <w:rFonts w:ascii="Arial Black" w:hAnsi="Arial Black"/>
                <w:b/>
                <w:sz w:val="20"/>
                <w:szCs w:val="20"/>
              </w:rPr>
            </w:pPr>
          </w:p>
        </w:tc>
        <w:tc>
          <w:tcPr>
            <w:tcW w:w="343" w:type="dxa"/>
            <w:tcBorders>
              <w:top w:val="single" w:sz="4" w:space="0" w:color="auto"/>
              <w:left w:val="single" w:sz="4" w:space="0" w:color="auto"/>
              <w:bottom w:val="single" w:sz="4" w:space="0" w:color="auto"/>
              <w:right w:val="single" w:sz="4" w:space="0" w:color="auto"/>
            </w:tcBorders>
            <w:shd w:val="clear" w:color="auto" w:fill="auto"/>
          </w:tcPr>
          <w:p w:rsidR="006323B7" w:rsidRPr="003634D9" w:rsidRDefault="006323B7" w:rsidP="003634D9">
            <w:pPr>
              <w:ind w:right="-43"/>
              <w:jc w:val="center"/>
              <w:rPr>
                <w:rFonts w:ascii="Arial Black" w:hAnsi="Arial Black"/>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323B7" w:rsidRPr="003634D9" w:rsidRDefault="006323B7" w:rsidP="003634D9">
            <w:pPr>
              <w:ind w:right="-43"/>
              <w:jc w:val="center"/>
              <w:rPr>
                <w:rFonts w:ascii="Arial Black" w:hAnsi="Arial Black"/>
                <w:b/>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auto"/>
          </w:tcPr>
          <w:p w:rsidR="006323B7" w:rsidRPr="003634D9" w:rsidRDefault="006323B7" w:rsidP="003634D9">
            <w:pPr>
              <w:ind w:right="-43"/>
              <w:jc w:val="center"/>
              <w:rPr>
                <w:rFonts w:ascii="Arial Black" w:hAnsi="Arial Black"/>
                <w:b/>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auto"/>
          </w:tcPr>
          <w:p w:rsidR="006323B7" w:rsidRPr="003634D9" w:rsidRDefault="006323B7" w:rsidP="003634D9">
            <w:pPr>
              <w:ind w:right="-43"/>
              <w:jc w:val="center"/>
              <w:rPr>
                <w:rFonts w:ascii="Arial Black" w:hAnsi="Arial Black"/>
                <w:b/>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auto"/>
          </w:tcPr>
          <w:p w:rsidR="006323B7" w:rsidRPr="003634D9" w:rsidRDefault="006323B7" w:rsidP="003634D9">
            <w:pPr>
              <w:ind w:right="-43"/>
              <w:jc w:val="center"/>
              <w:rPr>
                <w:rFonts w:ascii="Arial Black" w:hAnsi="Arial Black"/>
                <w:b/>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auto"/>
          </w:tcPr>
          <w:p w:rsidR="006323B7" w:rsidRPr="003634D9" w:rsidRDefault="006323B7" w:rsidP="003634D9">
            <w:pPr>
              <w:ind w:right="-43"/>
              <w:jc w:val="center"/>
              <w:rPr>
                <w:rFonts w:ascii="Arial Black" w:hAnsi="Arial Black"/>
                <w:b/>
                <w:sz w:val="20"/>
                <w:szCs w:val="20"/>
              </w:rPr>
            </w:pP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6323B7" w:rsidRPr="003634D9" w:rsidRDefault="006323B7" w:rsidP="003634D9">
            <w:pPr>
              <w:ind w:right="-43"/>
              <w:jc w:val="center"/>
              <w:rPr>
                <w:rFonts w:ascii="Arial Black" w:hAnsi="Arial Black"/>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6323B7" w:rsidRPr="003634D9" w:rsidRDefault="006323B7" w:rsidP="003634D9">
            <w:pPr>
              <w:ind w:right="-43"/>
              <w:jc w:val="center"/>
              <w:rPr>
                <w:rFonts w:ascii="Arial Black" w:hAnsi="Arial Black"/>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6323B7" w:rsidRPr="003634D9" w:rsidRDefault="006323B7" w:rsidP="003634D9">
            <w:pPr>
              <w:ind w:right="-43"/>
              <w:jc w:val="center"/>
              <w:rPr>
                <w:rFonts w:ascii="Arial Black" w:hAnsi="Arial Black"/>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6323B7" w:rsidRPr="003634D9" w:rsidRDefault="006323B7" w:rsidP="003634D9">
            <w:pPr>
              <w:ind w:right="-43"/>
              <w:jc w:val="center"/>
              <w:rPr>
                <w:rFonts w:ascii="Arial Black" w:hAnsi="Arial Black"/>
                <w:b/>
                <w:sz w:val="20"/>
                <w:szCs w:val="20"/>
              </w:rPr>
            </w:pPr>
          </w:p>
        </w:tc>
      </w:tr>
    </w:tbl>
    <w:p w:rsidR="00476FC8" w:rsidRPr="00A208AE" w:rsidRDefault="00476FC8" w:rsidP="00EB4BA0">
      <w:pPr>
        <w:ind w:right="-43"/>
        <w:jc w:val="center"/>
        <w:rPr>
          <w:rFonts w:ascii="Arial Black" w:hAnsi="Arial Black"/>
          <w:b/>
          <w:sz w:val="22"/>
          <w:szCs w:val="22"/>
        </w:rPr>
      </w:pPr>
      <w:r w:rsidRPr="00A208AE">
        <w:rPr>
          <w:rFonts w:ascii="Arial Black" w:hAnsi="Arial Black"/>
          <w:b/>
          <w:sz w:val="22"/>
          <w:szCs w:val="22"/>
        </w:rPr>
        <w:t>D.K.M.</w:t>
      </w:r>
      <w:r w:rsidR="00A208AE" w:rsidRPr="00A208AE">
        <w:rPr>
          <w:rFonts w:ascii="Arial Black" w:hAnsi="Arial Black"/>
          <w:b/>
          <w:sz w:val="22"/>
          <w:szCs w:val="22"/>
        </w:rPr>
        <w:t xml:space="preserve"> </w:t>
      </w:r>
      <w:r w:rsidRPr="00A208AE">
        <w:rPr>
          <w:rFonts w:ascii="Arial Black" w:hAnsi="Arial Black"/>
          <w:b/>
          <w:sz w:val="22"/>
          <w:szCs w:val="22"/>
        </w:rPr>
        <w:t>COLLEGE FOR WOMEN (AUTONOMOUS), VELLORE-1</w:t>
      </w:r>
    </w:p>
    <w:p w:rsidR="00476FC8" w:rsidRPr="00A208AE" w:rsidRDefault="00476FC8" w:rsidP="00EB4BA0">
      <w:pPr>
        <w:jc w:val="center"/>
        <w:rPr>
          <w:rFonts w:ascii="Arial Black" w:hAnsi="Arial Black"/>
          <w:b/>
          <w:sz w:val="22"/>
          <w:szCs w:val="22"/>
        </w:rPr>
      </w:pPr>
      <w:r w:rsidRPr="00A208AE">
        <w:rPr>
          <w:rFonts w:ascii="Arial Black" w:hAnsi="Arial Black"/>
          <w:b/>
          <w:sz w:val="22"/>
          <w:szCs w:val="22"/>
        </w:rPr>
        <w:t>SEMESTER EXAMINATION</w:t>
      </w:r>
      <w:r w:rsidR="007A12E0" w:rsidRPr="00A208AE">
        <w:rPr>
          <w:rFonts w:ascii="Arial Black" w:hAnsi="Arial Black"/>
          <w:b/>
          <w:sz w:val="22"/>
          <w:szCs w:val="22"/>
        </w:rPr>
        <w:t>S</w:t>
      </w:r>
    </w:p>
    <w:p w:rsidR="003D0FFA" w:rsidRPr="00A208AE" w:rsidRDefault="00476FC8" w:rsidP="00476FC8">
      <w:pPr>
        <w:rPr>
          <w:rFonts w:ascii="Arial Black" w:hAnsi="Arial Black" w:cs="Arial"/>
          <w:b/>
          <w:sz w:val="22"/>
          <w:szCs w:val="22"/>
        </w:rPr>
      </w:pPr>
      <w:r w:rsidRPr="00A208AE">
        <w:rPr>
          <w:rFonts w:ascii="Arial Black" w:hAnsi="Arial Black"/>
          <w:b/>
          <w:sz w:val="22"/>
          <w:szCs w:val="22"/>
        </w:rPr>
        <w:tab/>
      </w:r>
      <w:r w:rsidRPr="00A208AE">
        <w:rPr>
          <w:rFonts w:ascii="Arial Black" w:hAnsi="Arial Black"/>
          <w:b/>
          <w:sz w:val="22"/>
          <w:szCs w:val="22"/>
        </w:rPr>
        <w:tab/>
      </w:r>
      <w:r w:rsidRPr="00A208AE">
        <w:rPr>
          <w:rFonts w:ascii="Arial Black" w:hAnsi="Arial Black"/>
          <w:b/>
          <w:sz w:val="22"/>
          <w:szCs w:val="22"/>
        </w:rPr>
        <w:tab/>
      </w:r>
      <w:r w:rsidR="00B63D43" w:rsidRPr="00A208AE">
        <w:rPr>
          <w:rFonts w:ascii="Arial Black" w:hAnsi="Arial Black"/>
          <w:b/>
          <w:sz w:val="22"/>
          <w:szCs w:val="22"/>
        </w:rPr>
        <w:t xml:space="preserve">     </w:t>
      </w:r>
      <w:r w:rsidR="00EB4BA0" w:rsidRPr="00A208AE">
        <w:rPr>
          <w:rFonts w:ascii="Arial Black" w:hAnsi="Arial Black"/>
          <w:b/>
          <w:sz w:val="22"/>
          <w:szCs w:val="22"/>
        </w:rPr>
        <w:t xml:space="preserve">                   </w:t>
      </w:r>
      <w:r w:rsidR="006323B7" w:rsidRPr="00A208AE">
        <w:rPr>
          <w:rFonts w:ascii="Arial Black" w:hAnsi="Arial Black"/>
          <w:b/>
          <w:sz w:val="22"/>
          <w:szCs w:val="22"/>
        </w:rPr>
        <w:t xml:space="preserve">  </w:t>
      </w:r>
      <w:r w:rsidR="009E5969">
        <w:rPr>
          <w:rFonts w:ascii="Arial Black" w:hAnsi="Arial Black"/>
          <w:b/>
          <w:sz w:val="22"/>
          <w:szCs w:val="22"/>
        </w:rPr>
        <w:t xml:space="preserve"> </w:t>
      </w:r>
      <w:r w:rsidR="006323B7" w:rsidRPr="00A208AE">
        <w:rPr>
          <w:rFonts w:ascii="Arial Black" w:hAnsi="Arial Black"/>
          <w:b/>
          <w:sz w:val="22"/>
          <w:szCs w:val="22"/>
        </w:rPr>
        <w:t>NOVEMBER - 2016</w:t>
      </w:r>
      <w:r w:rsidR="00B63D43" w:rsidRPr="00A208AE">
        <w:rPr>
          <w:rFonts w:ascii="Arial Black" w:hAnsi="Arial Black"/>
          <w:b/>
          <w:sz w:val="22"/>
          <w:szCs w:val="22"/>
        </w:rPr>
        <w:t xml:space="preserve">   </w:t>
      </w:r>
      <w:r w:rsidR="00E51995" w:rsidRPr="00A208AE">
        <w:rPr>
          <w:rFonts w:ascii="Arial Black" w:hAnsi="Arial Black"/>
          <w:b/>
          <w:sz w:val="22"/>
          <w:szCs w:val="22"/>
        </w:rPr>
        <w:t xml:space="preserve">  </w:t>
      </w:r>
      <w:r w:rsidR="00B63D43" w:rsidRPr="00A208AE">
        <w:rPr>
          <w:rFonts w:ascii="Arial Black" w:hAnsi="Arial Black"/>
          <w:b/>
          <w:sz w:val="22"/>
          <w:szCs w:val="22"/>
        </w:rPr>
        <w:t xml:space="preserve">         </w:t>
      </w:r>
      <w:r w:rsidR="00EB4BA0" w:rsidRPr="00A208AE">
        <w:rPr>
          <w:rFonts w:ascii="Arial Black" w:hAnsi="Arial Black"/>
          <w:b/>
          <w:sz w:val="22"/>
          <w:szCs w:val="22"/>
        </w:rPr>
        <w:t xml:space="preserve">               </w:t>
      </w:r>
      <w:r w:rsidR="009E5969">
        <w:rPr>
          <w:rFonts w:ascii="Arial Black" w:hAnsi="Arial Black"/>
          <w:b/>
          <w:sz w:val="22"/>
          <w:szCs w:val="22"/>
        </w:rPr>
        <w:t xml:space="preserve"> </w:t>
      </w:r>
      <w:r w:rsidR="006323B7" w:rsidRPr="00A208AE">
        <w:rPr>
          <w:rFonts w:ascii="Arial Black" w:hAnsi="Arial Black"/>
          <w:b/>
          <w:sz w:val="22"/>
          <w:szCs w:val="22"/>
        </w:rPr>
        <w:t>15</w:t>
      </w:r>
      <w:r w:rsidR="00FC5985" w:rsidRPr="00A208AE">
        <w:rPr>
          <w:rFonts w:ascii="Arial Black" w:hAnsi="Arial Black"/>
          <w:b/>
          <w:sz w:val="22"/>
          <w:szCs w:val="22"/>
        </w:rPr>
        <w:t>C</w:t>
      </w:r>
      <w:r w:rsidR="00337623" w:rsidRPr="00A208AE">
        <w:rPr>
          <w:rFonts w:ascii="Arial Black" w:hAnsi="Arial Black" w:cs="Arial"/>
          <w:b/>
          <w:sz w:val="22"/>
          <w:szCs w:val="22"/>
        </w:rPr>
        <w:t>P</w:t>
      </w:r>
      <w:r w:rsidR="001A55D0" w:rsidRPr="00A208AE">
        <w:rPr>
          <w:rFonts w:ascii="Arial Black" w:hAnsi="Arial Black" w:cs="Arial"/>
          <w:b/>
          <w:sz w:val="22"/>
          <w:szCs w:val="22"/>
        </w:rPr>
        <w:t>C</w:t>
      </w:r>
      <w:r w:rsidR="00FC5985" w:rsidRPr="00A208AE">
        <w:rPr>
          <w:rFonts w:ascii="Arial Black" w:hAnsi="Arial Black" w:cs="Arial"/>
          <w:b/>
          <w:sz w:val="22"/>
          <w:szCs w:val="22"/>
        </w:rPr>
        <w:t>O3C</w:t>
      </w:r>
    </w:p>
    <w:p w:rsidR="002D0187" w:rsidRPr="00986529" w:rsidRDefault="001F1785" w:rsidP="00EB4BA0">
      <w:pPr>
        <w:spacing w:line="360" w:lineRule="auto"/>
        <w:jc w:val="center"/>
        <w:rPr>
          <w:rFonts w:ascii="Arial Black" w:hAnsi="Arial Black" w:cs="Arial"/>
          <w:b/>
          <w:i/>
          <w:sz w:val="22"/>
          <w:szCs w:val="22"/>
        </w:rPr>
      </w:pPr>
      <w:r w:rsidRPr="001F1785">
        <w:rPr>
          <w:rFonts w:ascii="Arial Black" w:hAnsi="Arial Black" w:cs="Arial"/>
          <w:b/>
          <w:noProof/>
          <w:sz w:val="22"/>
          <w:szCs w:val="22"/>
        </w:rPr>
        <w:pict>
          <v:line id="_x0000_s1238" style="position:absolute;left:0;text-align:left;flip:y;z-index:251657728" from="0,19.35pt" to="540pt,19.35pt" strokeweight="6pt">
            <v:stroke linestyle="thickBetweenThin"/>
            <w10:wrap side="left"/>
          </v:line>
        </w:pict>
      </w:r>
      <w:r w:rsidR="00B768EC" w:rsidRPr="00A208AE">
        <w:rPr>
          <w:rFonts w:ascii="Arial Black" w:hAnsi="Arial Black" w:cs="Arial"/>
          <w:b/>
          <w:noProof/>
          <w:sz w:val="22"/>
          <w:szCs w:val="22"/>
        </w:rPr>
        <w:t>ADVANCED COST ACCOUNTING</w:t>
      </w:r>
    </w:p>
    <w:p w:rsidR="00AC3E68" w:rsidRDefault="00B63D43" w:rsidP="002F5559">
      <w:pPr>
        <w:rPr>
          <w:rFonts w:ascii="Arial" w:hAnsi="Arial" w:cs="Arial"/>
          <w:b/>
          <w:sz w:val="22"/>
          <w:szCs w:val="20"/>
        </w:rPr>
      </w:pPr>
      <w:r>
        <w:rPr>
          <w:rFonts w:ascii="Arial" w:hAnsi="Arial" w:cs="Arial"/>
          <w:b/>
          <w:sz w:val="22"/>
          <w:szCs w:val="20"/>
        </w:rPr>
        <w:t xml:space="preserve">Time : 3 </w:t>
      </w:r>
      <w:r w:rsidR="009857A5">
        <w:rPr>
          <w:rFonts w:ascii="Arial" w:hAnsi="Arial" w:cs="Arial"/>
          <w:b/>
          <w:sz w:val="22"/>
          <w:szCs w:val="20"/>
        </w:rPr>
        <w:t>H</w:t>
      </w:r>
      <w:r>
        <w:rPr>
          <w:rFonts w:ascii="Arial" w:hAnsi="Arial" w:cs="Arial"/>
          <w:b/>
          <w:sz w:val="22"/>
          <w:szCs w:val="20"/>
        </w:rPr>
        <w:t xml:space="preserve">ours </w:t>
      </w:r>
      <w:r>
        <w:rPr>
          <w:rFonts w:ascii="Arial" w:hAnsi="Arial" w:cs="Arial"/>
          <w:b/>
          <w:sz w:val="22"/>
          <w:szCs w:val="20"/>
        </w:rPr>
        <w:tab/>
      </w:r>
      <w:r>
        <w:rPr>
          <w:rFonts w:ascii="Arial" w:hAnsi="Arial" w:cs="Arial"/>
          <w:b/>
          <w:sz w:val="22"/>
          <w:szCs w:val="20"/>
        </w:rPr>
        <w:tab/>
      </w:r>
      <w:r>
        <w:rPr>
          <w:rFonts w:ascii="Arial" w:hAnsi="Arial" w:cs="Arial"/>
          <w:b/>
          <w:sz w:val="22"/>
          <w:szCs w:val="20"/>
        </w:rPr>
        <w:tab/>
        <w:t xml:space="preserve"> </w:t>
      </w:r>
      <w:r>
        <w:rPr>
          <w:rFonts w:ascii="Arial" w:hAnsi="Arial" w:cs="Arial"/>
          <w:b/>
          <w:sz w:val="22"/>
          <w:szCs w:val="20"/>
        </w:rPr>
        <w:tab/>
      </w:r>
      <w:r>
        <w:rPr>
          <w:rFonts w:ascii="Arial" w:hAnsi="Arial" w:cs="Arial"/>
          <w:b/>
          <w:sz w:val="22"/>
          <w:szCs w:val="20"/>
        </w:rPr>
        <w:tab/>
      </w:r>
      <w:r w:rsidR="00EB4BA0">
        <w:rPr>
          <w:rFonts w:ascii="Arial" w:hAnsi="Arial" w:cs="Arial"/>
          <w:b/>
          <w:sz w:val="22"/>
          <w:szCs w:val="20"/>
        </w:rPr>
        <w:t xml:space="preserve">                                                       </w:t>
      </w:r>
      <w:r>
        <w:rPr>
          <w:rFonts w:ascii="Arial" w:hAnsi="Arial" w:cs="Arial"/>
          <w:b/>
          <w:sz w:val="22"/>
          <w:szCs w:val="20"/>
        </w:rPr>
        <w:t xml:space="preserve">   </w:t>
      </w:r>
      <w:r w:rsidR="00476FC8" w:rsidRPr="007A0263">
        <w:rPr>
          <w:rFonts w:ascii="Arial" w:hAnsi="Arial" w:cs="Arial"/>
          <w:b/>
          <w:sz w:val="22"/>
          <w:szCs w:val="20"/>
        </w:rPr>
        <w:t>Max.</w:t>
      </w:r>
      <w:r w:rsidR="00407B8A">
        <w:rPr>
          <w:rFonts w:ascii="Arial" w:hAnsi="Arial" w:cs="Arial"/>
          <w:b/>
          <w:sz w:val="22"/>
          <w:szCs w:val="20"/>
        </w:rPr>
        <w:t xml:space="preserve"> </w:t>
      </w:r>
      <w:r w:rsidR="00476FC8" w:rsidRPr="007A0263">
        <w:rPr>
          <w:rFonts w:ascii="Arial" w:hAnsi="Arial" w:cs="Arial"/>
          <w:b/>
          <w:sz w:val="22"/>
          <w:szCs w:val="20"/>
        </w:rPr>
        <w:t>Marks : 75</w:t>
      </w:r>
    </w:p>
    <w:p w:rsidR="00817B11" w:rsidRPr="007A0263" w:rsidRDefault="00817B11" w:rsidP="002F5559">
      <w:pPr>
        <w:rPr>
          <w:rFonts w:ascii="Arial" w:hAnsi="Arial" w:cs="Arial"/>
          <w:b/>
          <w:sz w:val="28"/>
        </w:rPr>
      </w:pPr>
    </w:p>
    <w:p w:rsidR="00476FC8" w:rsidRPr="00817B11" w:rsidRDefault="00476FC8" w:rsidP="0000036F">
      <w:pPr>
        <w:spacing w:line="360" w:lineRule="auto"/>
        <w:jc w:val="center"/>
        <w:rPr>
          <w:rFonts w:ascii="Arial" w:hAnsi="Arial" w:cs="Arial"/>
          <w:b/>
          <w:sz w:val="22"/>
          <w:szCs w:val="22"/>
        </w:rPr>
      </w:pPr>
      <w:r w:rsidRPr="00817B11">
        <w:rPr>
          <w:rFonts w:ascii="Arial" w:hAnsi="Arial" w:cs="Arial"/>
          <w:b/>
          <w:caps/>
          <w:sz w:val="22"/>
          <w:szCs w:val="22"/>
        </w:rPr>
        <w:t xml:space="preserve">Section </w:t>
      </w:r>
      <w:r w:rsidRPr="00817B11">
        <w:rPr>
          <w:rFonts w:ascii="Arial" w:hAnsi="Arial" w:cs="Arial"/>
          <w:b/>
          <w:sz w:val="22"/>
          <w:szCs w:val="22"/>
        </w:rPr>
        <w:t>– A  (</w:t>
      </w:r>
      <w:r w:rsidR="00726192" w:rsidRPr="00817B11">
        <w:rPr>
          <w:rFonts w:ascii="Arial" w:hAnsi="Arial" w:cs="Arial"/>
          <w:b/>
          <w:sz w:val="22"/>
          <w:szCs w:val="22"/>
        </w:rPr>
        <w:t>5</w:t>
      </w:r>
      <w:r w:rsidRPr="00817B11">
        <w:rPr>
          <w:rFonts w:ascii="Arial" w:hAnsi="Arial" w:cs="Arial"/>
          <w:b/>
          <w:sz w:val="22"/>
          <w:szCs w:val="22"/>
        </w:rPr>
        <w:t xml:space="preserve"> x </w:t>
      </w:r>
      <w:r w:rsidR="00726192" w:rsidRPr="00817B11">
        <w:rPr>
          <w:rFonts w:ascii="Arial" w:hAnsi="Arial" w:cs="Arial"/>
          <w:b/>
          <w:sz w:val="22"/>
          <w:szCs w:val="22"/>
        </w:rPr>
        <w:t>6</w:t>
      </w:r>
      <w:r w:rsidRPr="00817B11">
        <w:rPr>
          <w:rFonts w:ascii="Arial" w:hAnsi="Arial" w:cs="Arial"/>
          <w:b/>
          <w:sz w:val="22"/>
          <w:szCs w:val="22"/>
        </w:rPr>
        <w:t xml:space="preserve"> = </w:t>
      </w:r>
      <w:r w:rsidR="00726192" w:rsidRPr="00817B11">
        <w:rPr>
          <w:rFonts w:ascii="Arial" w:hAnsi="Arial" w:cs="Arial"/>
          <w:b/>
          <w:sz w:val="22"/>
          <w:szCs w:val="22"/>
        </w:rPr>
        <w:t>3</w:t>
      </w:r>
      <w:r w:rsidRPr="00817B11">
        <w:rPr>
          <w:rFonts w:ascii="Arial" w:hAnsi="Arial" w:cs="Arial"/>
          <w:b/>
          <w:sz w:val="22"/>
          <w:szCs w:val="22"/>
        </w:rPr>
        <w:t>0)</w:t>
      </w:r>
    </w:p>
    <w:p w:rsidR="0000036F" w:rsidRPr="00817B11" w:rsidRDefault="00476FC8" w:rsidP="002C7364">
      <w:pPr>
        <w:spacing w:line="360" w:lineRule="auto"/>
        <w:rPr>
          <w:rFonts w:ascii="Arial" w:hAnsi="Arial" w:cs="Arial"/>
          <w:sz w:val="22"/>
          <w:szCs w:val="22"/>
        </w:rPr>
      </w:pPr>
      <w:r w:rsidRPr="00817B11">
        <w:rPr>
          <w:rFonts w:ascii="Arial" w:hAnsi="Arial" w:cs="Arial"/>
          <w:b/>
          <w:sz w:val="22"/>
          <w:szCs w:val="22"/>
        </w:rPr>
        <w:t xml:space="preserve">Answer  ALL  the questions.  </w:t>
      </w:r>
    </w:p>
    <w:p w:rsidR="00CA3741" w:rsidRPr="00551B40" w:rsidRDefault="003660C6" w:rsidP="00551B40">
      <w:pPr>
        <w:numPr>
          <w:ilvl w:val="0"/>
          <w:numId w:val="13"/>
        </w:numPr>
        <w:spacing w:line="360" w:lineRule="auto"/>
        <w:jc w:val="both"/>
        <w:rPr>
          <w:rFonts w:ascii="Arial" w:hAnsi="Arial" w:cs="Arial"/>
          <w:sz w:val="22"/>
          <w:szCs w:val="22"/>
        </w:rPr>
      </w:pPr>
      <w:r w:rsidRPr="00551B40">
        <w:rPr>
          <w:rFonts w:ascii="Arial" w:hAnsi="Arial" w:cs="Arial"/>
          <w:sz w:val="22"/>
          <w:szCs w:val="22"/>
        </w:rPr>
        <w:t>(a)</w:t>
      </w:r>
      <w:r w:rsidR="00981EA9">
        <w:rPr>
          <w:rFonts w:ascii="Arial" w:hAnsi="Arial" w:cs="Arial"/>
          <w:sz w:val="22"/>
          <w:szCs w:val="22"/>
        </w:rPr>
        <w:t xml:space="preserve"> What is Cost Accounting? What </w:t>
      </w:r>
      <w:r w:rsidR="004E6580">
        <w:rPr>
          <w:rFonts w:ascii="Arial" w:hAnsi="Arial" w:cs="Arial"/>
          <w:sz w:val="22"/>
          <w:szCs w:val="22"/>
        </w:rPr>
        <w:t>are</w:t>
      </w:r>
      <w:r w:rsidR="00981EA9">
        <w:rPr>
          <w:rFonts w:ascii="Arial" w:hAnsi="Arial" w:cs="Arial"/>
          <w:sz w:val="22"/>
          <w:szCs w:val="22"/>
        </w:rPr>
        <w:t xml:space="preserve"> its objective</w:t>
      </w:r>
      <w:r w:rsidR="004E6580">
        <w:rPr>
          <w:rFonts w:ascii="Arial" w:hAnsi="Arial" w:cs="Arial"/>
          <w:sz w:val="22"/>
          <w:szCs w:val="22"/>
        </w:rPr>
        <w:t>s</w:t>
      </w:r>
      <w:r w:rsidR="00981EA9">
        <w:rPr>
          <w:rFonts w:ascii="Arial" w:hAnsi="Arial" w:cs="Arial"/>
          <w:sz w:val="22"/>
          <w:szCs w:val="22"/>
        </w:rPr>
        <w:t>?</w:t>
      </w:r>
      <w:r w:rsidR="00436A0E" w:rsidRPr="00551B40">
        <w:rPr>
          <w:rFonts w:ascii="Arial" w:hAnsi="Arial" w:cs="Arial"/>
          <w:sz w:val="22"/>
          <w:szCs w:val="22"/>
        </w:rPr>
        <w:t xml:space="preserve">                </w:t>
      </w:r>
      <w:r w:rsidR="0084314A" w:rsidRPr="00551B40">
        <w:rPr>
          <w:rFonts w:ascii="Arial" w:hAnsi="Arial" w:cs="Arial"/>
          <w:sz w:val="22"/>
          <w:szCs w:val="22"/>
        </w:rPr>
        <w:t xml:space="preserve">                     </w:t>
      </w:r>
    </w:p>
    <w:p w:rsidR="003660C6" w:rsidRPr="00551B40" w:rsidRDefault="003660C6" w:rsidP="00551B40">
      <w:pPr>
        <w:spacing w:line="360" w:lineRule="auto"/>
        <w:ind w:left="360"/>
        <w:jc w:val="center"/>
        <w:rPr>
          <w:rFonts w:ascii="Arial" w:hAnsi="Arial" w:cs="Arial"/>
          <w:sz w:val="22"/>
          <w:szCs w:val="22"/>
        </w:rPr>
      </w:pPr>
      <w:r w:rsidRPr="00551B40">
        <w:rPr>
          <w:rFonts w:ascii="Arial" w:hAnsi="Arial" w:cs="Arial"/>
          <w:sz w:val="22"/>
          <w:szCs w:val="22"/>
        </w:rPr>
        <w:t>(Or)</w:t>
      </w:r>
    </w:p>
    <w:p w:rsidR="0096339D" w:rsidRDefault="00813D7B" w:rsidP="004D75B6">
      <w:pPr>
        <w:spacing w:line="360" w:lineRule="auto"/>
        <w:ind w:left="360"/>
        <w:jc w:val="both"/>
        <w:rPr>
          <w:rFonts w:ascii="Arial" w:hAnsi="Arial" w:cs="Arial"/>
          <w:sz w:val="22"/>
          <w:szCs w:val="22"/>
        </w:rPr>
      </w:pPr>
      <w:r w:rsidRPr="00551B40">
        <w:rPr>
          <w:rFonts w:ascii="Arial" w:hAnsi="Arial" w:cs="Arial"/>
          <w:sz w:val="22"/>
          <w:szCs w:val="22"/>
        </w:rPr>
        <w:tab/>
        <w:t>(b)</w:t>
      </w:r>
      <w:r w:rsidR="0096339D">
        <w:rPr>
          <w:rFonts w:ascii="Arial" w:hAnsi="Arial" w:cs="Arial"/>
          <w:sz w:val="22"/>
          <w:szCs w:val="22"/>
        </w:rPr>
        <w:t xml:space="preserve"> From the following data relating to the manufacture of a standard product during the month of </w:t>
      </w:r>
    </w:p>
    <w:p w:rsidR="00B36A91" w:rsidRDefault="0096339D" w:rsidP="004D75B6">
      <w:pPr>
        <w:spacing w:line="360" w:lineRule="auto"/>
        <w:ind w:left="360"/>
        <w:jc w:val="both"/>
        <w:rPr>
          <w:rFonts w:ascii="Arial" w:hAnsi="Arial" w:cs="Arial"/>
          <w:sz w:val="22"/>
          <w:szCs w:val="22"/>
        </w:rPr>
      </w:pPr>
      <w:r>
        <w:rPr>
          <w:rFonts w:ascii="Arial" w:hAnsi="Arial" w:cs="Arial"/>
          <w:sz w:val="22"/>
          <w:szCs w:val="22"/>
        </w:rPr>
        <w:t xml:space="preserve">           September 2013, prepare a statement showing the cost and profit per unit.</w:t>
      </w:r>
      <w:r w:rsidR="000A2763">
        <w:rPr>
          <w:rFonts w:ascii="Arial" w:hAnsi="Arial" w:cs="Arial"/>
          <w:sz w:val="22"/>
          <w:szCs w:val="22"/>
        </w:rPr>
        <w:t xml:space="preserve"> </w:t>
      </w:r>
      <w:r w:rsidR="003678D0">
        <w:rPr>
          <w:rFonts w:ascii="Arial" w:hAnsi="Arial" w:cs="Arial"/>
          <w:sz w:val="22"/>
          <w:szCs w:val="22"/>
        </w:rPr>
        <w:t xml:space="preserve"> </w:t>
      </w:r>
      <w:r w:rsidR="002F4A55">
        <w:rPr>
          <w:rFonts w:ascii="Arial" w:hAnsi="Arial" w:cs="Arial"/>
          <w:sz w:val="22"/>
          <w:szCs w:val="22"/>
        </w:rPr>
        <w:t xml:space="preserve">     </w:t>
      </w:r>
      <w:r w:rsidR="006948A4">
        <w:rPr>
          <w:rFonts w:ascii="Arial" w:hAnsi="Arial" w:cs="Arial"/>
          <w:sz w:val="22"/>
          <w:szCs w:val="22"/>
        </w:rPr>
        <w:t xml:space="preserve"> </w:t>
      </w:r>
      <w:r>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7"/>
        <w:gridCol w:w="2642"/>
      </w:tblGrid>
      <w:tr w:rsidR="00B36A91" w:rsidRPr="003634D9" w:rsidTr="00D612BB">
        <w:trPr>
          <w:jc w:val="center"/>
        </w:trPr>
        <w:tc>
          <w:tcPr>
            <w:tcW w:w="2967" w:type="dxa"/>
          </w:tcPr>
          <w:p w:rsidR="00B36A91" w:rsidRPr="003634D9" w:rsidRDefault="005D61A8" w:rsidP="003634D9">
            <w:pPr>
              <w:spacing w:line="360" w:lineRule="auto"/>
              <w:jc w:val="both"/>
              <w:rPr>
                <w:rFonts w:ascii="Arial" w:hAnsi="Arial" w:cs="Arial"/>
                <w:sz w:val="22"/>
                <w:szCs w:val="22"/>
              </w:rPr>
            </w:pPr>
            <w:r>
              <w:rPr>
                <w:rFonts w:ascii="Arial" w:hAnsi="Arial" w:cs="Arial"/>
                <w:sz w:val="22"/>
                <w:szCs w:val="22"/>
              </w:rPr>
              <w:t>Raw material</w:t>
            </w:r>
            <w:r w:rsidR="00FC2584">
              <w:rPr>
                <w:rFonts w:ascii="Arial" w:hAnsi="Arial" w:cs="Arial"/>
                <w:sz w:val="22"/>
                <w:szCs w:val="22"/>
              </w:rPr>
              <w:t>s</w:t>
            </w:r>
            <w:r>
              <w:rPr>
                <w:rFonts w:ascii="Arial" w:hAnsi="Arial" w:cs="Arial"/>
                <w:sz w:val="22"/>
                <w:szCs w:val="22"/>
              </w:rPr>
              <w:t xml:space="preserve"> used</w:t>
            </w:r>
          </w:p>
        </w:tc>
        <w:tc>
          <w:tcPr>
            <w:tcW w:w="2642" w:type="dxa"/>
          </w:tcPr>
          <w:p w:rsidR="00B36A91" w:rsidRPr="003634D9" w:rsidRDefault="005D61A8" w:rsidP="005601E3">
            <w:pPr>
              <w:spacing w:line="360" w:lineRule="auto"/>
              <w:rPr>
                <w:rFonts w:ascii="Arial" w:hAnsi="Arial" w:cs="Arial"/>
                <w:sz w:val="22"/>
                <w:szCs w:val="22"/>
              </w:rPr>
            </w:pPr>
            <w:r>
              <w:rPr>
                <w:rFonts w:ascii="Arial" w:hAnsi="Arial" w:cs="Arial"/>
                <w:sz w:val="22"/>
                <w:szCs w:val="22"/>
              </w:rPr>
              <w:t>Rs.40,000</w:t>
            </w:r>
          </w:p>
        </w:tc>
      </w:tr>
      <w:tr w:rsidR="00B36A91" w:rsidRPr="003634D9" w:rsidTr="00D612BB">
        <w:trPr>
          <w:jc w:val="center"/>
        </w:trPr>
        <w:tc>
          <w:tcPr>
            <w:tcW w:w="2967" w:type="dxa"/>
          </w:tcPr>
          <w:p w:rsidR="00B36A91" w:rsidRPr="003634D9" w:rsidRDefault="00D612BB" w:rsidP="003634D9">
            <w:pPr>
              <w:spacing w:line="360" w:lineRule="auto"/>
              <w:jc w:val="both"/>
              <w:rPr>
                <w:rFonts w:ascii="Arial" w:hAnsi="Arial" w:cs="Arial"/>
                <w:sz w:val="22"/>
                <w:szCs w:val="22"/>
              </w:rPr>
            </w:pPr>
            <w:r>
              <w:rPr>
                <w:rFonts w:ascii="Arial" w:hAnsi="Arial" w:cs="Arial"/>
                <w:sz w:val="22"/>
                <w:szCs w:val="22"/>
              </w:rPr>
              <w:t>Direct wages</w:t>
            </w:r>
          </w:p>
        </w:tc>
        <w:tc>
          <w:tcPr>
            <w:tcW w:w="2642" w:type="dxa"/>
          </w:tcPr>
          <w:p w:rsidR="00D612BB" w:rsidRPr="003634D9" w:rsidRDefault="00D612BB" w:rsidP="00F70EA6">
            <w:pPr>
              <w:spacing w:line="360" w:lineRule="auto"/>
              <w:rPr>
                <w:rFonts w:ascii="Arial" w:hAnsi="Arial" w:cs="Arial"/>
                <w:sz w:val="22"/>
                <w:szCs w:val="22"/>
              </w:rPr>
            </w:pPr>
            <w:r>
              <w:rPr>
                <w:rFonts w:ascii="Arial" w:hAnsi="Arial" w:cs="Arial"/>
                <w:sz w:val="22"/>
                <w:szCs w:val="22"/>
              </w:rPr>
              <w:t>Rs.24,000</w:t>
            </w:r>
          </w:p>
        </w:tc>
      </w:tr>
      <w:tr w:rsidR="00B36A91" w:rsidRPr="003634D9" w:rsidTr="00D612BB">
        <w:trPr>
          <w:jc w:val="center"/>
        </w:trPr>
        <w:tc>
          <w:tcPr>
            <w:tcW w:w="2967" w:type="dxa"/>
          </w:tcPr>
          <w:p w:rsidR="00B36A91" w:rsidRPr="003634D9" w:rsidRDefault="00D612BB" w:rsidP="003634D9">
            <w:pPr>
              <w:spacing w:line="360" w:lineRule="auto"/>
              <w:jc w:val="both"/>
              <w:rPr>
                <w:rFonts w:ascii="Arial" w:hAnsi="Arial" w:cs="Arial"/>
                <w:sz w:val="22"/>
                <w:szCs w:val="22"/>
              </w:rPr>
            </w:pPr>
            <w:r>
              <w:rPr>
                <w:rFonts w:ascii="Arial" w:hAnsi="Arial" w:cs="Arial"/>
                <w:sz w:val="22"/>
                <w:szCs w:val="22"/>
              </w:rPr>
              <w:t xml:space="preserve">Machine hours worked </w:t>
            </w:r>
          </w:p>
        </w:tc>
        <w:tc>
          <w:tcPr>
            <w:tcW w:w="2642" w:type="dxa"/>
          </w:tcPr>
          <w:p w:rsidR="00B36A91" w:rsidRPr="003634D9" w:rsidRDefault="00D612BB" w:rsidP="00F70EA6">
            <w:pPr>
              <w:spacing w:line="360" w:lineRule="auto"/>
              <w:rPr>
                <w:rFonts w:ascii="Arial" w:hAnsi="Arial" w:cs="Arial"/>
                <w:sz w:val="22"/>
                <w:szCs w:val="22"/>
              </w:rPr>
            </w:pPr>
            <w:r>
              <w:rPr>
                <w:rFonts w:ascii="Arial" w:hAnsi="Arial" w:cs="Arial"/>
                <w:sz w:val="22"/>
                <w:szCs w:val="22"/>
              </w:rPr>
              <w:t>9,500 hours</w:t>
            </w:r>
          </w:p>
        </w:tc>
      </w:tr>
      <w:tr w:rsidR="00B36A91" w:rsidRPr="003634D9" w:rsidTr="00D612BB">
        <w:trPr>
          <w:jc w:val="center"/>
        </w:trPr>
        <w:tc>
          <w:tcPr>
            <w:tcW w:w="2967" w:type="dxa"/>
          </w:tcPr>
          <w:p w:rsidR="00B36A91" w:rsidRPr="003634D9" w:rsidRDefault="00D612BB" w:rsidP="003634D9">
            <w:pPr>
              <w:spacing w:line="360" w:lineRule="auto"/>
              <w:jc w:val="both"/>
              <w:rPr>
                <w:rFonts w:ascii="Arial" w:hAnsi="Arial" w:cs="Arial"/>
                <w:sz w:val="22"/>
                <w:szCs w:val="22"/>
              </w:rPr>
            </w:pPr>
            <w:r>
              <w:rPr>
                <w:rFonts w:ascii="Arial" w:hAnsi="Arial" w:cs="Arial"/>
                <w:sz w:val="22"/>
                <w:szCs w:val="22"/>
              </w:rPr>
              <w:t xml:space="preserve">Machine hour rate </w:t>
            </w:r>
          </w:p>
        </w:tc>
        <w:tc>
          <w:tcPr>
            <w:tcW w:w="2642" w:type="dxa"/>
          </w:tcPr>
          <w:p w:rsidR="00B36A91" w:rsidRPr="003634D9" w:rsidRDefault="00D612BB" w:rsidP="00F70EA6">
            <w:pPr>
              <w:spacing w:line="360" w:lineRule="auto"/>
              <w:rPr>
                <w:rFonts w:ascii="Arial" w:hAnsi="Arial" w:cs="Arial"/>
                <w:sz w:val="22"/>
                <w:szCs w:val="22"/>
              </w:rPr>
            </w:pPr>
            <w:r>
              <w:rPr>
                <w:rFonts w:ascii="Arial" w:hAnsi="Arial" w:cs="Arial"/>
                <w:sz w:val="22"/>
                <w:szCs w:val="22"/>
              </w:rPr>
              <w:t>Rs.4 per month</w:t>
            </w:r>
          </w:p>
        </w:tc>
      </w:tr>
      <w:tr w:rsidR="00B36A91" w:rsidRPr="003634D9" w:rsidTr="00D612BB">
        <w:trPr>
          <w:jc w:val="center"/>
        </w:trPr>
        <w:tc>
          <w:tcPr>
            <w:tcW w:w="2967" w:type="dxa"/>
          </w:tcPr>
          <w:p w:rsidR="00B36A91" w:rsidRPr="003634D9" w:rsidRDefault="00D612BB" w:rsidP="003634D9">
            <w:pPr>
              <w:spacing w:line="360" w:lineRule="auto"/>
              <w:jc w:val="both"/>
              <w:rPr>
                <w:rFonts w:ascii="Arial" w:hAnsi="Arial" w:cs="Arial"/>
                <w:sz w:val="22"/>
                <w:szCs w:val="22"/>
              </w:rPr>
            </w:pPr>
            <w:r>
              <w:rPr>
                <w:rFonts w:ascii="Arial" w:hAnsi="Arial" w:cs="Arial"/>
                <w:sz w:val="22"/>
                <w:szCs w:val="22"/>
              </w:rPr>
              <w:t xml:space="preserve">Office overheads </w:t>
            </w:r>
          </w:p>
        </w:tc>
        <w:tc>
          <w:tcPr>
            <w:tcW w:w="2642" w:type="dxa"/>
          </w:tcPr>
          <w:p w:rsidR="00B36A91" w:rsidRPr="003634D9" w:rsidRDefault="00D612BB" w:rsidP="00F70EA6">
            <w:pPr>
              <w:spacing w:line="360" w:lineRule="auto"/>
              <w:rPr>
                <w:rFonts w:ascii="Arial" w:hAnsi="Arial" w:cs="Arial"/>
                <w:sz w:val="22"/>
                <w:szCs w:val="22"/>
              </w:rPr>
            </w:pPr>
            <w:r>
              <w:rPr>
                <w:rFonts w:ascii="Arial" w:hAnsi="Arial" w:cs="Arial"/>
                <w:sz w:val="22"/>
                <w:szCs w:val="22"/>
              </w:rPr>
              <w:t>20% on the works cost</w:t>
            </w:r>
          </w:p>
        </w:tc>
      </w:tr>
      <w:tr w:rsidR="00B36A91" w:rsidRPr="003634D9" w:rsidTr="00D612BB">
        <w:trPr>
          <w:jc w:val="center"/>
        </w:trPr>
        <w:tc>
          <w:tcPr>
            <w:tcW w:w="2967" w:type="dxa"/>
          </w:tcPr>
          <w:p w:rsidR="00B36A91" w:rsidRPr="003634D9" w:rsidRDefault="00D612BB" w:rsidP="003634D9">
            <w:pPr>
              <w:spacing w:line="360" w:lineRule="auto"/>
              <w:jc w:val="both"/>
              <w:rPr>
                <w:rFonts w:ascii="Arial" w:hAnsi="Arial" w:cs="Arial"/>
                <w:sz w:val="22"/>
                <w:szCs w:val="22"/>
              </w:rPr>
            </w:pPr>
            <w:r>
              <w:rPr>
                <w:rFonts w:ascii="Arial" w:hAnsi="Arial" w:cs="Arial"/>
                <w:sz w:val="22"/>
                <w:szCs w:val="22"/>
              </w:rPr>
              <w:t>Selling overheads</w:t>
            </w:r>
          </w:p>
        </w:tc>
        <w:tc>
          <w:tcPr>
            <w:tcW w:w="2642" w:type="dxa"/>
          </w:tcPr>
          <w:p w:rsidR="00B36A91" w:rsidRPr="003634D9" w:rsidRDefault="00D612BB" w:rsidP="00F70EA6">
            <w:pPr>
              <w:spacing w:line="360" w:lineRule="auto"/>
              <w:rPr>
                <w:rFonts w:ascii="Arial" w:hAnsi="Arial" w:cs="Arial"/>
                <w:sz w:val="22"/>
                <w:szCs w:val="22"/>
              </w:rPr>
            </w:pPr>
            <w:r>
              <w:rPr>
                <w:rFonts w:ascii="Arial" w:hAnsi="Arial" w:cs="Arial"/>
                <w:sz w:val="22"/>
                <w:szCs w:val="22"/>
              </w:rPr>
              <w:t>Rs.1 per unit</w:t>
            </w:r>
          </w:p>
        </w:tc>
      </w:tr>
      <w:tr w:rsidR="00B36A91" w:rsidRPr="003634D9" w:rsidTr="00D612BB">
        <w:trPr>
          <w:jc w:val="center"/>
        </w:trPr>
        <w:tc>
          <w:tcPr>
            <w:tcW w:w="2967" w:type="dxa"/>
          </w:tcPr>
          <w:p w:rsidR="00B36A91" w:rsidRPr="003634D9" w:rsidRDefault="00D612BB" w:rsidP="003634D9">
            <w:pPr>
              <w:spacing w:line="360" w:lineRule="auto"/>
              <w:jc w:val="both"/>
              <w:rPr>
                <w:rFonts w:ascii="Arial" w:hAnsi="Arial" w:cs="Arial"/>
                <w:sz w:val="22"/>
                <w:szCs w:val="22"/>
              </w:rPr>
            </w:pPr>
            <w:r>
              <w:rPr>
                <w:rFonts w:ascii="Arial" w:hAnsi="Arial" w:cs="Arial"/>
                <w:sz w:val="22"/>
                <w:szCs w:val="22"/>
              </w:rPr>
              <w:t>Units produced</w:t>
            </w:r>
          </w:p>
        </w:tc>
        <w:tc>
          <w:tcPr>
            <w:tcW w:w="2642" w:type="dxa"/>
          </w:tcPr>
          <w:p w:rsidR="00B36A91" w:rsidRPr="003634D9" w:rsidRDefault="00D612BB" w:rsidP="00F70EA6">
            <w:pPr>
              <w:spacing w:line="360" w:lineRule="auto"/>
              <w:rPr>
                <w:rFonts w:ascii="Arial" w:hAnsi="Arial" w:cs="Arial"/>
                <w:sz w:val="22"/>
                <w:szCs w:val="22"/>
              </w:rPr>
            </w:pPr>
            <w:r>
              <w:rPr>
                <w:rFonts w:ascii="Arial" w:hAnsi="Arial" w:cs="Arial"/>
                <w:sz w:val="22"/>
                <w:szCs w:val="22"/>
              </w:rPr>
              <w:t>20,000 units</w:t>
            </w:r>
          </w:p>
        </w:tc>
      </w:tr>
      <w:tr w:rsidR="00B36A91" w:rsidRPr="003634D9" w:rsidTr="00D612BB">
        <w:trPr>
          <w:jc w:val="center"/>
        </w:trPr>
        <w:tc>
          <w:tcPr>
            <w:tcW w:w="2967" w:type="dxa"/>
          </w:tcPr>
          <w:p w:rsidR="00B36A91" w:rsidRPr="003634D9" w:rsidRDefault="00D612BB" w:rsidP="003634D9">
            <w:pPr>
              <w:spacing w:line="360" w:lineRule="auto"/>
              <w:jc w:val="both"/>
              <w:rPr>
                <w:rFonts w:ascii="Arial" w:hAnsi="Arial" w:cs="Arial"/>
                <w:sz w:val="22"/>
                <w:szCs w:val="22"/>
              </w:rPr>
            </w:pPr>
            <w:r>
              <w:rPr>
                <w:rFonts w:ascii="Arial" w:hAnsi="Arial" w:cs="Arial"/>
                <w:sz w:val="22"/>
                <w:szCs w:val="22"/>
              </w:rPr>
              <w:t>Units sold</w:t>
            </w:r>
          </w:p>
        </w:tc>
        <w:tc>
          <w:tcPr>
            <w:tcW w:w="2642" w:type="dxa"/>
          </w:tcPr>
          <w:p w:rsidR="00B36A91" w:rsidRPr="003634D9" w:rsidRDefault="00D612BB" w:rsidP="00F70EA6">
            <w:pPr>
              <w:spacing w:line="360" w:lineRule="auto"/>
              <w:rPr>
                <w:rFonts w:ascii="Arial" w:hAnsi="Arial" w:cs="Arial"/>
                <w:sz w:val="22"/>
                <w:szCs w:val="22"/>
              </w:rPr>
            </w:pPr>
            <w:r>
              <w:rPr>
                <w:rFonts w:ascii="Arial" w:hAnsi="Arial" w:cs="Arial"/>
                <w:sz w:val="22"/>
                <w:szCs w:val="22"/>
              </w:rPr>
              <w:t>18,000 @ Rs.10 per unit</w:t>
            </w:r>
          </w:p>
        </w:tc>
      </w:tr>
    </w:tbl>
    <w:p w:rsidR="00D612BB" w:rsidRDefault="009E4B20" w:rsidP="00D612BB">
      <w:pPr>
        <w:spacing w:line="360" w:lineRule="auto"/>
        <w:ind w:left="360"/>
        <w:rPr>
          <w:rFonts w:ascii="Arial" w:hAnsi="Arial" w:cs="Arial"/>
          <w:sz w:val="22"/>
          <w:szCs w:val="22"/>
        </w:rPr>
      </w:pPr>
      <w:r>
        <w:rPr>
          <w:rFonts w:ascii="Arial" w:hAnsi="Arial" w:cs="Arial"/>
          <w:sz w:val="22"/>
          <w:szCs w:val="22"/>
        </w:rPr>
        <w:t xml:space="preserve">                                </w:t>
      </w:r>
      <w:r w:rsidR="00A7320B">
        <w:rPr>
          <w:rFonts w:ascii="Arial" w:hAnsi="Arial" w:cs="Arial"/>
          <w:sz w:val="22"/>
          <w:szCs w:val="22"/>
        </w:rPr>
        <w:t xml:space="preserve">            </w:t>
      </w:r>
    </w:p>
    <w:p w:rsidR="005E67C1" w:rsidRDefault="003660C6" w:rsidP="00551B40">
      <w:pPr>
        <w:numPr>
          <w:ilvl w:val="0"/>
          <w:numId w:val="13"/>
        </w:numPr>
        <w:spacing w:line="360" w:lineRule="auto"/>
        <w:jc w:val="both"/>
        <w:rPr>
          <w:rFonts w:ascii="Arial" w:hAnsi="Arial" w:cs="Arial"/>
          <w:sz w:val="22"/>
          <w:szCs w:val="22"/>
        </w:rPr>
      </w:pPr>
      <w:r w:rsidRPr="00551B40">
        <w:rPr>
          <w:rFonts w:ascii="Arial" w:hAnsi="Arial" w:cs="Arial"/>
          <w:sz w:val="22"/>
          <w:szCs w:val="22"/>
        </w:rPr>
        <w:t>(a)</w:t>
      </w:r>
      <w:r w:rsidR="009C219B">
        <w:rPr>
          <w:rFonts w:ascii="Arial" w:hAnsi="Arial" w:cs="Arial"/>
          <w:sz w:val="22"/>
          <w:szCs w:val="22"/>
        </w:rPr>
        <w:t xml:space="preserve"> </w:t>
      </w:r>
      <w:r w:rsidR="00D612BB">
        <w:rPr>
          <w:rFonts w:ascii="Arial" w:hAnsi="Arial" w:cs="Arial"/>
          <w:sz w:val="22"/>
          <w:szCs w:val="22"/>
        </w:rPr>
        <w:t xml:space="preserve">The following figures show the cost of two processes of manufacture. The production from </w:t>
      </w:r>
    </w:p>
    <w:p w:rsidR="009C219B" w:rsidRDefault="005E67C1" w:rsidP="005E67C1">
      <w:pPr>
        <w:spacing w:line="360" w:lineRule="auto"/>
        <w:ind w:left="720"/>
        <w:jc w:val="both"/>
        <w:rPr>
          <w:rFonts w:ascii="Arial" w:hAnsi="Arial" w:cs="Arial"/>
          <w:sz w:val="22"/>
          <w:szCs w:val="22"/>
        </w:rPr>
      </w:pPr>
      <w:r>
        <w:rPr>
          <w:rFonts w:ascii="Arial" w:hAnsi="Arial" w:cs="Arial"/>
          <w:sz w:val="22"/>
          <w:szCs w:val="22"/>
        </w:rPr>
        <w:lastRenderedPageBreak/>
        <w:t xml:space="preserve">      </w:t>
      </w:r>
      <w:r w:rsidR="00D612BB">
        <w:rPr>
          <w:rFonts w:ascii="Arial" w:hAnsi="Arial" w:cs="Arial"/>
          <w:sz w:val="22"/>
          <w:szCs w:val="22"/>
        </w:rPr>
        <w:t>process II is passed to finished stock account.</w:t>
      </w:r>
      <w:r w:rsidR="009C219B">
        <w:rPr>
          <w:rFonts w:ascii="Arial" w:hAnsi="Arial" w:cs="Arial"/>
          <w:sz w:val="22"/>
          <w:szCs w:val="22"/>
        </w:rPr>
        <w:t xml:space="preserve">               </w:t>
      </w:r>
    </w:p>
    <w:p w:rsidR="00F63C80" w:rsidRDefault="009C219B" w:rsidP="00A94D5E">
      <w:pPr>
        <w:spacing w:line="276" w:lineRule="auto"/>
        <w:ind w:left="360"/>
        <w:jc w:val="both"/>
        <w:rPr>
          <w:rFonts w:ascii="Arial" w:hAnsi="Arial" w:cs="Arial"/>
          <w:sz w:val="22"/>
          <w:szCs w:val="22"/>
        </w:rPr>
      </w:pPr>
      <w:r>
        <w:rPr>
          <w:rFonts w:ascii="Arial" w:hAnsi="Arial" w:cs="Arial"/>
          <w:sz w:val="22"/>
          <w:szCs w:val="22"/>
        </w:rPr>
        <w:t xml:space="preserve">                  </w:t>
      </w:r>
    </w:p>
    <w:tbl>
      <w:tblPr>
        <w:tblStyle w:val="TableGrid"/>
        <w:tblW w:w="0" w:type="auto"/>
        <w:jc w:val="center"/>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3"/>
        <w:gridCol w:w="1242"/>
        <w:gridCol w:w="1260"/>
      </w:tblGrid>
      <w:tr w:rsidR="00F63C80" w:rsidTr="00C678B0">
        <w:trPr>
          <w:jc w:val="center"/>
        </w:trPr>
        <w:tc>
          <w:tcPr>
            <w:tcW w:w="2433" w:type="dxa"/>
          </w:tcPr>
          <w:p w:rsidR="00F63C80" w:rsidRDefault="00F63C80" w:rsidP="000710CB">
            <w:pPr>
              <w:spacing w:line="360" w:lineRule="auto"/>
              <w:jc w:val="both"/>
              <w:rPr>
                <w:rFonts w:ascii="Arial" w:hAnsi="Arial" w:cs="Arial"/>
                <w:sz w:val="22"/>
                <w:szCs w:val="22"/>
              </w:rPr>
            </w:pPr>
          </w:p>
        </w:tc>
        <w:tc>
          <w:tcPr>
            <w:tcW w:w="1242" w:type="dxa"/>
          </w:tcPr>
          <w:p w:rsidR="00F63C80" w:rsidRDefault="00486891" w:rsidP="00DD049C">
            <w:pPr>
              <w:spacing w:line="276" w:lineRule="auto"/>
              <w:jc w:val="center"/>
              <w:rPr>
                <w:rFonts w:ascii="Arial" w:hAnsi="Arial" w:cs="Arial"/>
                <w:sz w:val="22"/>
                <w:szCs w:val="22"/>
              </w:rPr>
            </w:pPr>
            <w:r>
              <w:rPr>
                <w:rFonts w:ascii="Arial" w:hAnsi="Arial" w:cs="Arial"/>
                <w:sz w:val="22"/>
                <w:szCs w:val="22"/>
              </w:rPr>
              <w:t>Process I</w:t>
            </w:r>
          </w:p>
          <w:p w:rsidR="00486891" w:rsidRDefault="00486891" w:rsidP="00DD049C">
            <w:pPr>
              <w:spacing w:line="276" w:lineRule="auto"/>
              <w:jc w:val="center"/>
              <w:rPr>
                <w:rFonts w:ascii="Arial" w:hAnsi="Arial" w:cs="Arial"/>
                <w:sz w:val="22"/>
                <w:szCs w:val="22"/>
              </w:rPr>
            </w:pPr>
            <w:r>
              <w:rPr>
                <w:rFonts w:ascii="Arial" w:hAnsi="Arial" w:cs="Arial"/>
                <w:sz w:val="22"/>
                <w:szCs w:val="22"/>
              </w:rPr>
              <w:t>Rs.</w:t>
            </w:r>
          </w:p>
        </w:tc>
        <w:tc>
          <w:tcPr>
            <w:tcW w:w="1260" w:type="dxa"/>
          </w:tcPr>
          <w:p w:rsidR="00F63C80" w:rsidRDefault="00486891" w:rsidP="00DD049C">
            <w:pPr>
              <w:spacing w:line="276" w:lineRule="auto"/>
              <w:jc w:val="center"/>
              <w:rPr>
                <w:rFonts w:ascii="Arial" w:hAnsi="Arial" w:cs="Arial"/>
                <w:sz w:val="22"/>
                <w:szCs w:val="22"/>
              </w:rPr>
            </w:pPr>
            <w:r>
              <w:rPr>
                <w:rFonts w:ascii="Arial" w:hAnsi="Arial" w:cs="Arial"/>
                <w:sz w:val="22"/>
                <w:szCs w:val="22"/>
              </w:rPr>
              <w:t>Process II</w:t>
            </w:r>
          </w:p>
          <w:p w:rsidR="00486891" w:rsidRDefault="00486891" w:rsidP="00DD049C">
            <w:pPr>
              <w:spacing w:line="276" w:lineRule="auto"/>
              <w:jc w:val="center"/>
              <w:rPr>
                <w:rFonts w:ascii="Arial" w:hAnsi="Arial" w:cs="Arial"/>
                <w:sz w:val="22"/>
                <w:szCs w:val="22"/>
              </w:rPr>
            </w:pPr>
            <w:r>
              <w:rPr>
                <w:rFonts w:ascii="Arial" w:hAnsi="Arial" w:cs="Arial"/>
                <w:sz w:val="22"/>
                <w:szCs w:val="22"/>
              </w:rPr>
              <w:t>Rs.</w:t>
            </w:r>
          </w:p>
        </w:tc>
      </w:tr>
      <w:tr w:rsidR="00486891" w:rsidTr="00C678B0">
        <w:trPr>
          <w:jc w:val="center"/>
        </w:trPr>
        <w:tc>
          <w:tcPr>
            <w:tcW w:w="2433" w:type="dxa"/>
          </w:tcPr>
          <w:p w:rsidR="00486891" w:rsidRDefault="00486891" w:rsidP="00486891">
            <w:pPr>
              <w:spacing w:line="360" w:lineRule="auto"/>
              <w:jc w:val="both"/>
              <w:rPr>
                <w:rFonts w:ascii="Arial" w:hAnsi="Arial" w:cs="Arial"/>
                <w:sz w:val="22"/>
                <w:szCs w:val="22"/>
              </w:rPr>
            </w:pPr>
            <w:r>
              <w:rPr>
                <w:rFonts w:ascii="Arial" w:hAnsi="Arial" w:cs="Arial"/>
                <w:sz w:val="22"/>
                <w:szCs w:val="22"/>
              </w:rPr>
              <w:t xml:space="preserve">Direct material </w:t>
            </w:r>
          </w:p>
        </w:tc>
        <w:tc>
          <w:tcPr>
            <w:tcW w:w="1242" w:type="dxa"/>
          </w:tcPr>
          <w:p w:rsidR="00486891" w:rsidRDefault="00486891" w:rsidP="00486891">
            <w:pPr>
              <w:spacing w:line="360" w:lineRule="auto"/>
              <w:jc w:val="center"/>
              <w:rPr>
                <w:rFonts w:ascii="Arial" w:hAnsi="Arial" w:cs="Arial"/>
                <w:sz w:val="22"/>
                <w:szCs w:val="22"/>
              </w:rPr>
            </w:pPr>
            <w:r>
              <w:rPr>
                <w:rFonts w:ascii="Arial" w:hAnsi="Arial" w:cs="Arial"/>
                <w:sz w:val="22"/>
                <w:szCs w:val="22"/>
              </w:rPr>
              <w:t>2,000</w:t>
            </w:r>
          </w:p>
        </w:tc>
        <w:tc>
          <w:tcPr>
            <w:tcW w:w="1260" w:type="dxa"/>
          </w:tcPr>
          <w:p w:rsidR="00486891" w:rsidRDefault="00486891" w:rsidP="00486891">
            <w:pPr>
              <w:spacing w:line="360" w:lineRule="auto"/>
              <w:jc w:val="center"/>
              <w:rPr>
                <w:rFonts w:ascii="Arial" w:hAnsi="Arial" w:cs="Arial"/>
                <w:sz w:val="22"/>
                <w:szCs w:val="22"/>
              </w:rPr>
            </w:pPr>
            <w:r>
              <w:rPr>
                <w:rFonts w:ascii="Arial" w:hAnsi="Arial" w:cs="Arial"/>
                <w:sz w:val="22"/>
                <w:szCs w:val="22"/>
              </w:rPr>
              <w:t>3,020</w:t>
            </w:r>
          </w:p>
        </w:tc>
      </w:tr>
      <w:tr w:rsidR="00486891" w:rsidTr="00C678B0">
        <w:trPr>
          <w:jc w:val="center"/>
        </w:trPr>
        <w:tc>
          <w:tcPr>
            <w:tcW w:w="2433" w:type="dxa"/>
          </w:tcPr>
          <w:p w:rsidR="00486891" w:rsidRDefault="00486891" w:rsidP="000710CB">
            <w:pPr>
              <w:spacing w:line="360" w:lineRule="auto"/>
              <w:jc w:val="both"/>
              <w:rPr>
                <w:rFonts w:ascii="Arial" w:hAnsi="Arial" w:cs="Arial"/>
                <w:sz w:val="22"/>
                <w:szCs w:val="22"/>
              </w:rPr>
            </w:pPr>
            <w:r>
              <w:rPr>
                <w:rFonts w:ascii="Arial" w:hAnsi="Arial" w:cs="Arial"/>
                <w:sz w:val="22"/>
                <w:szCs w:val="22"/>
              </w:rPr>
              <w:t>Direct Wages</w:t>
            </w:r>
          </w:p>
        </w:tc>
        <w:tc>
          <w:tcPr>
            <w:tcW w:w="1242" w:type="dxa"/>
          </w:tcPr>
          <w:p w:rsidR="00486891" w:rsidRDefault="00F856FE" w:rsidP="00486891">
            <w:pPr>
              <w:spacing w:line="360" w:lineRule="auto"/>
              <w:jc w:val="center"/>
              <w:rPr>
                <w:rFonts w:ascii="Arial" w:hAnsi="Arial" w:cs="Arial"/>
                <w:sz w:val="22"/>
                <w:szCs w:val="22"/>
              </w:rPr>
            </w:pPr>
            <w:r>
              <w:rPr>
                <w:rFonts w:ascii="Arial" w:hAnsi="Arial" w:cs="Arial"/>
                <w:sz w:val="22"/>
                <w:szCs w:val="22"/>
              </w:rPr>
              <w:t>3,500</w:t>
            </w:r>
          </w:p>
        </w:tc>
        <w:tc>
          <w:tcPr>
            <w:tcW w:w="1260" w:type="dxa"/>
          </w:tcPr>
          <w:p w:rsidR="00486891" w:rsidRDefault="00F856FE" w:rsidP="00486891">
            <w:pPr>
              <w:spacing w:line="360" w:lineRule="auto"/>
              <w:jc w:val="center"/>
              <w:rPr>
                <w:rFonts w:ascii="Arial" w:hAnsi="Arial" w:cs="Arial"/>
                <w:sz w:val="22"/>
                <w:szCs w:val="22"/>
              </w:rPr>
            </w:pPr>
            <w:r>
              <w:rPr>
                <w:rFonts w:ascii="Arial" w:hAnsi="Arial" w:cs="Arial"/>
                <w:sz w:val="22"/>
                <w:szCs w:val="22"/>
              </w:rPr>
              <w:t>4,226</w:t>
            </w:r>
          </w:p>
        </w:tc>
      </w:tr>
      <w:tr w:rsidR="00F856FE" w:rsidTr="00C678B0">
        <w:trPr>
          <w:jc w:val="center"/>
        </w:trPr>
        <w:tc>
          <w:tcPr>
            <w:tcW w:w="2433" w:type="dxa"/>
          </w:tcPr>
          <w:p w:rsidR="00F856FE" w:rsidRDefault="00F856FE" w:rsidP="000710CB">
            <w:pPr>
              <w:spacing w:line="360" w:lineRule="auto"/>
              <w:jc w:val="both"/>
              <w:rPr>
                <w:rFonts w:ascii="Arial" w:hAnsi="Arial" w:cs="Arial"/>
                <w:sz w:val="22"/>
                <w:szCs w:val="22"/>
              </w:rPr>
            </w:pPr>
            <w:r>
              <w:rPr>
                <w:rFonts w:ascii="Arial" w:hAnsi="Arial" w:cs="Arial"/>
                <w:sz w:val="22"/>
                <w:szCs w:val="22"/>
              </w:rPr>
              <w:t>Production overheads</w:t>
            </w:r>
          </w:p>
        </w:tc>
        <w:tc>
          <w:tcPr>
            <w:tcW w:w="1242" w:type="dxa"/>
          </w:tcPr>
          <w:p w:rsidR="00F856FE" w:rsidRDefault="00F856FE" w:rsidP="00486891">
            <w:pPr>
              <w:spacing w:line="360" w:lineRule="auto"/>
              <w:jc w:val="center"/>
              <w:rPr>
                <w:rFonts w:ascii="Arial" w:hAnsi="Arial" w:cs="Arial"/>
                <w:sz w:val="22"/>
                <w:szCs w:val="22"/>
              </w:rPr>
            </w:pPr>
            <w:r>
              <w:rPr>
                <w:rFonts w:ascii="Arial" w:hAnsi="Arial" w:cs="Arial"/>
                <w:sz w:val="22"/>
                <w:szCs w:val="22"/>
              </w:rPr>
              <w:t>1,500</w:t>
            </w:r>
          </w:p>
        </w:tc>
        <w:tc>
          <w:tcPr>
            <w:tcW w:w="1260" w:type="dxa"/>
          </w:tcPr>
          <w:p w:rsidR="00F856FE" w:rsidRDefault="00F856FE" w:rsidP="00486891">
            <w:pPr>
              <w:spacing w:line="360" w:lineRule="auto"/>
              <w:jc w:val="center"/>
              <w:rPr>
                <w:rFonts w:ascii="Arial" w:hAnsi="Arial" w:cs="Arial"/>
                <w:sz w:val="22"/>
                <w:szCs w:val="22"/>
              </w:rPr>
            </w:pPr>
            <w:r>
              <w:rPr>
                <w:rFonts w:ascii="Arial" w:hAnsi="Arial" w:cs="Arial"/>
                <w:sz w:val="22"/>
                <w:szCs w:val="22"/>
              </w:rPr>
              <w:t>2,000</w:t>
            </w:r>
          </w:p>
        </w:tc>
      </w:tr>
    </w:tbl>
    <w:p w:rsidR="009F5917" w:rsidRDefault="009C219B" w:rsidP="000710CB">
      <w:pPr>
        <w:spacing w:line="360" w:lineRule="auto"/>
        <w:ind w:left="360"/>
        <w:jc w:val="both"/>
        <w:rPr>
          <w:rFonts w:ascii="Arial" w:hAnsi="Arial" w:cs="Arial"/>
          <w:sz w:val="22"/>
          <w:szCs w:val="22"/>
        </w:rPr>
      </w:pPr>
      <w:r>
        <w:rPr>
          <w:rFonts w:ascii="Arial" w:hAnsi="Arial" w:cs="Arial"/>
          <w:sz w:val="22"/>
          <w:szCs w:val="22"/>
        </w:rPr>
        <w:t xml:space="preserve">  </w:t>
      </w:r>
      <w:r w:rsidR="009F5917" w:rsidRPr="00551B40">
        <w:rPr>
          <w:rFonts w:ascii="Arial" w:hAnsi="Arial" w:cs="Arial"/>
          <w:sz w:val="22"/>
          <w:szCs w:val="22"/>
        </w:rPr>
        <w:t xml:space="preserve">              </w:t>
      </w:r>
      <w:r w:rsidR="009809FB">
        <w:rPr>
          <w:rFonts w:ascii="Arial" w:hAnsi="Arial" w:cs="Arial"/>
          <w:sz w:val="22"/>
          <w:szCs w:val="22"/>
        </w:rPr>
        <w:t xml:space="preserve">  1,000 units are introduced at a cost of Rs.5 per unit. Other information is as follows:</w:t>
      </w:r>
    </w:p>
    <w:tbl>
      <w:tblPr>
        <w:tblStyle w:val="TableGrid"/>
        <w:tblW w:w="0" w:type="auto"/>
        <w:tblInd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6"/>
        <w:gridCol w:w="1316"/>
        <w:gridCol w:w="1541"/>
      </w:tblGrid>
      <w:tr w:rsidR="009809FB" w:rsidTr="00417A58">
        <w:trPr>
          <w:trHeight w:val="343"/>
        </w:trPr>
        <w:tc>
          <w:tcPr>
            <w:tcW w:w="2070" w:type="dxa"/>
          </w:tcPr>
          <w:p w:rsidR="009809FB" w:rsidRDefault="009809FB" w:rsidP="00264EA7">
            <w:pPr>
              <w:spacing w:line="360" w:lineRule="auto"/>
              <w:jc w:val="both"/>
              <w:rPr>
                <w:rFonts w:ascii="Arial" w:hAnsi="Arial" w:cs="Arial"/>
                <w:sz w:val="22"/>
                <w:szCs w:val="22"/>
              </w:rPr>
            </w:pPr>
          </w:p>
        </w:tc>
        <w:tc>
          <w:tcPr>
            <w:tcW w:w="1620" w:type="dxa"/>
          </w:tcPr>
          <w:p w:rsidR="009809FB" w:rsidRDefault="00DD049C" w:rsidP="00417A58">
            <w:pPr>
              <w:spacing w:line="360" w:lineRule="auto"/>
              <w:jc w:val="center"/>
              <w:rPr>
                <w:rFonts w:ascii="Arial" w:hAnsi="Arial" w:cs="Arial"/>
                <w:sz w:val="22"/>
                <w:szCs w:val="22"/>
              </w:rPr>
            </w:pPr>
            <w:r>
              <w:rPr>
                <w:rFonts w:ascii="Arial" w:hAnsi="Arial" w:cs="Arial"/>
                <w:sz w:val="22"/>
                <w:szCs w:val="22"/>
              </w:rPr>
              <w:t>Normal loss</w:t>
            </w:r>
          </w:p>
        </w:tc>
        <w:tc>
          <w:tcPr>
            <w:tcW w:w="2097" w:type="dxa"/>
          </w:tcPr>
          <w:p w:rsidR="009809FB" w:rsidRDefault="00DD049C" w:rsidP="00264EA7">
            <w:pPr>
              <w:spacing w:line="360" w:lineRule="auto"/>
              <w:jc w:val="center"/>
              <w:rPr>
                <w:rFonts w:ascii="Arial" w:hAnsi="Arial" w:cs="Arial"/>
                <w:sz w:val="22"/>
                <w:szCs w:val="22"/>
              </w:rPr>
            </w:pPr>
            <w:r>
              <w:rPr>
                <w:rFonts w:ascii="Arial" w:hAnsi="Arial" w:cs="Arial"/>
                <w:sz w:val="22"/>
                <w:szCs w:val="22"/>
              </w:rPr>
              <w:t>Actual output</w:t>
            </w:r>
          </w:p>
        </w:tc>
      </w:tr>
      <w:tr w:rsidR="00DD049C" w:rsidTr="00417A58">
        <w:trPr>
          <w:trHeight w:val="172"/>
        </w:trPr>
        <w:tc>
          <w:tcPr>
            <w:tcW w:w="2070" w:type="dxa"/>
          </w:tcPr>
          <w:p w:rsidR="009809FB" w:rsidRDefault="00DD049C" w:rsidP="00264EA7">
            <w:pPr>
              <w:spacing w:line="360" w:lineRule="auto"/>
              <w:jc w:val="both"/>
              <w:rPr>
                <w:rFonts w:ascii="Arial" w:hAnsi="Arial" w:cs="Arial"/>
                <w:sz w:val="22"/>
                <w:szCs w:val="22"/>
              </w:rPr>
            </w:pPr>
            <w:r>
              <w:rPr>
                <w:rFonts w:ascii="Arial" w:hAnsi="Arial" w:cs="Arial"/>
                <w:sz w:val="22"/>
                <w:szCs w:val="22"/>
              </w:rPr>
              <w:t>Process I</w:t>
            </w:r>
          </w:p>
        </w:tc>
        <w:tc>
          <w:tcPr>
            <w:tcW w:w="1620" w:type="dxa"/>
          </w:tcPr>
          <w:p w:rsidR="009809FB" w:rsidRDefault="00DD049C" w:rsidP="00417A58">
            <w:pPr>
              <w:spacing w:line="360" w:lineRule="auto"/>
              <w:jc w:val="center"/>
              <w:rPr>
                <w:rFonts w:ascii="Arial" w:hAnsi="Arial" w:cs="Arial"/>
                <w:sz w:val="22"/>
                <w:szCs w:val="22"/>
              </w:rPr>
            </w:pPr>
            <w:r>
              <w:rPr>
                <w:rFonts w:ascii="Arial" w:hAnsi="Arial" w:cs="Arial"/>
                <w:sz w:val="22"/>
                <w:szCs w:val="22"/>
              </w:rPr>
              <w:t>10% of input</w:t>
            </w:r>
          </w:p>
        </w:tc>
        <w:tc>
          <w:tcPr>
            <w:tcW w:w="2097" w:type="dxa"/>
          </w:tcPr>
          <w:p w:rsidR="009809FB" w:rsidRDefault="00DD049C" w:rsidP="00264EA7">
            <w:pPr>
              <w:spacing w:line="360" w:lineRule="auto"/>
              <w:jc w:val="center"/>
              <w:rPr>
                <w:rFonts w:ascii="Arial" w:hAnsi="Arial" w:cs="Arial"/>
                <w:sz w:val="22"/>
                <w:szCs w:val="22"/>
              </w:rPr>
            </w:pPr>
            <w:r>
              <w:rPr>
                <w:rFonts w:ascii="Arial" w:hAnsi="Arial" w:cs="Arial"/>
                <w:sz w:val="22"/>
                <w:szCs w:val="22"/>
              </w:rPr>
              <w:t>920 units</w:t>
            </w:r>
          </w:p>
        </w:tc>
      </w:tr>
      <w:tr w:rsidR="00DD049C" w:rsidTr="00417A58">
        <w:trPr>
          <w:trHeight w:val="172"/>
        </w:trPr>
        <w:tc>
          <w:tcPr>
            <w:tcW w:w="2070" w:type="dxa"/>
          </w:tcPr>
          <w:p w:rsidR="009809FB" w:rsidRDefault="00DD049C" w:rsidP="00264EA7">
            <w:pPr>
              <w:spacing w:line="360" w:lineRule="auto"/>
              <w:jc w:val="both"/>
              <w:rPr>
                <w:rFonts w:ascii="Arial" w:hAnsi="Arial" w:cs="Arial"/>
                <w:sz w:val="22"/>
                <w:szCs w:val="22"/>
              </w:rPr>
            </w:pPr>
            <w:r>
              <w:rPr>
                <w:rFonts w:ascii="Arial" w:hAnsi="Arial" w:cs="Arial"/>
                <w:sz w:val="22"/>
                <w:szCs w:val="22"/>
              </w:rPr>
              <w:t>Process II</w:t>
            </w:r>
          </w:p>
        </w:tc>
        <w:tc>
          <w:tcPr>
            <w:tcW w:w="1620" w:type="dxa"/>
          </w:tcPr>
          <w:p w:rsidR="009809FB" w:rsidRDefault="00DD049C" w:rsidP="00417A58">
            <w:pPr>
              <w:spacing w:line="360" w:lineRule="auto"/>
              <w:jc w:val="center"/>
              <w:rPr>
                <w:rFonts w:ascii="Arial" w:hAnsi="Arial" w:cs="Arial"/>
                <w:sz w:val="22"/>
                <w:szCs w:val="22"/>
              </w:rPr>
            </w:pPr>
            <w:r>
              <w:rPr>
                <w:rFonts w:ascii="Arial" w:hAnsi="Arial" w:cs="Arial"/>
                <w:sz w:val="22"/>
                <w:szCs w:val="22"/>
              </w:rPr>
              <w:t>5% of input</w:t>
            </w:r>
          </w:p>
        </w:tc>
        <w:tc>
          <w:tcPr>
            <w:tcW w:w="2097" w:type="dxa"/>
          </w:tcPr>
          <w:p w:rsidR="009809FB" w:rsidRDefault="00DD049C" w:rsidP="00264EA7">
            <w:pPr>
              <w:spacing w:line="360" w:lineRule="auto"/>
              <w:jc w:val="center"/>
              <w:rPr>
                <w:rFonts w:ascii="Arial" w:hAnsi="Arial" w:cs="Arial"/>
                <w:sz w:val="22"/>
                <w:szCs w:val="22"/>
              </w:rPr>
            </w:pPr>
            <w:r>
              <w:rPr>
                <w:rFonts w:ascii="Arial" w:hAnsi="Arial" w:cs="Arial"/>
                <w:sz w:val="22"/>
                <w:szCs w:val="22"/>
              </w:rPr>
              <w:t>870 units</w:t>
            </w:r>
          </w:p>
        </w:tc>
      </w:tr>
    </w:tbl>
    <w:p w:rsidR="00E64C0C" w:rsidRDefault="00E64C0C" w:rsidP="00E64C0C">
      <w:pPr>
        <w:spacing w:line="360" w:lineRule="auto"/>
        <w:ind w:left="360"/>
        <w:rPr>
          <w:rFonts w:ascii="Arial" w:hAnsi="Arial" w:cs="Arial"/>
          <w:sz w:val="22"/>
          <w:szCs w:val="22"/>
        </w:rPr>
      </w:pPr>
      <w:r>
        <w:rPr>
          <w:rFonts w:ascii="Arial" w:hAnsi="Arial" w:cs="Arial"/>
          <w:sz w:val="22"/>
          <w:szCs w:val="22"/>
        </w:rPr>
        <w:t xml:space="preserve">                  The wastage realizes Rs.3 per unit in process I and Rs.5 per unit in process II. Prepare </w:t>
      </w:r>
    </w:p>
    <w:p w:rsidR="00E64C0C" w:rsidRDefault="00E64C0C" w:rsidP="00E64C0C">
      <w:pPr>
        <w:spacing w:line="360" w:lineRule="auto"/>
        <w:ind w:left="360"/>
        <w:rPr>
          <w:rFonts w:ascii="Arial" w:hAnsi="Arial" w:cs="Arial"/>
          <w:sz w:val="22"/>
          <w:szCs w:val="22"/>
        </w:rPr>
      </w:pPr>
      <w:r>
        <w:rPr>
          <w:rFonts w:ascii="Arial" w:hAnsi="Arial" w:cs="Arial"/>
          <w:sz w:val="22"/>
          <w:szCs w:val="22"/>
        </w:rPr>
        <w:t xml:space="preserve">            process accounts.</w:t>
      </w:r>
    </w:p>
    <w:p w:rsidR="003660C6" w:rsidRPr="00551B40" w:rsidRDefault="00DD049C" w:rsidP="00551B40">
      <w:pPr>
        <w:spacing w:line="360" w:lineRule="auto"/>
        <w:ind w:left="360"/>
        <w:jc w:val="center"/>
        <w:rPr>
          <w:rFonts w:ascii="Arial" w:hAnsi="Arial" w:cs="Arial"/>
          <w:sz w:val="22"/>
          <w:szCs w:val="22"/>
        </w:rPr>
      </w:pPr>
      <w:r w:rsidRPr="00551B40">
        <w:rPr>
          <w:rFonts w:ascii="Arial" w:hAnsi="Arial" w:cs="Arial"/>
          <w:sz w:val="22"/>
          <w:szCs w:val="22"/>
        </w:rPr>
        <w:t xml:space="preserve"> </w:t>
      </w:r>
      <w:r w:rsidR="003660C6" w:rsidRPr="00551B40">
        <w:rPr>
          <w:rFonts w:ascii="Arial" w:hAnsi="Arial" w:cs="Arial"/>
          <w:sz w:val="22"/>
          <w:szCs w:val="22"/>
        </w:rPr>
        <w:t>(Or)</w:t>
      </w:r>
    </w:p>
    <w:p w:rsidR="00174D7E" w:rsidRDefault="00281989" w:rsidP="00281989">
      <w:pPr>
        <w:tabs>
          <w:tab w:val="left" w:pos="720"/>
        </w:tabs>
        <w:spacing w:line="360" w:lineRule="auto"/>
        <w:ind w:left="360"/>
        <w:jc w:val="both"/>
        <w:rPr>
          <w:rFonts w:ascii="Arial" w:hAnsi="Arial" w:cs="Arial"/>
          <w:sz w:val="22"/>
          <w:szCs w:val="22"/>
        </w:rPr>
      </w:pPr>
      <w:r>
        <w:rPr>
          <w:rFonts w:ascii="Arial" w:hAnsi="Arial" w:cs="Arial"/>
          <w:sz w:val="22"/>
          <w:szCs w:val="22"/>
        </w:rPr>
        <w:t xml:space="preserve">  </w:t>
      </w:r>
      <w:r w:rsidR="003660C6" w:rsidRPr="00551B40">
        <w:rPr>
          <w:rFonts w:ascii="Arial" w:hAnsi="Arial" w:cs="Arial"/>
          <w:sz w:val="22"/>
          <w:szCs w:val="22"/>
        </w:rPr>
        <w:tab/>
        <w:t>(b)</w:t>
      </w:r>
      <w:r w:rsidR="00174D7E">
        <w:rPr>
          <w:rFonts w:ascii="Arial" w:hAnsi="Arial" w:cs="Arial"/>
          <w:sz w:val="22"/>
          <w:szCs w:val="22"/>
        </w:rPr>
        <w:t xml:space="preserve"> A factory produces three </w:t>
      </w:r>
      <w:r w:rsidR="00A77F99">
        <w:rPr>
          <w:rFonts w:ascii="Arial" w:hAnsi="Arial" w:cs="Arial"/>
          <w:sz w:val="22"/>
          <w:szCs w:val="22"/>
        </w:rPr>
        <w:t>products</w:t>
      </w:r>
      <w:r w:rsidR="00174D7E">
        <w:rPr>
          <w:rFonts w:ascii="Arial" w:hAnsi="Arial" w:cs="Arial"/>
          <w:sz w:val="22"/>
          <w:szCs w:val="22"/>
        </w:rPr>
        <w:t xml:space="preserve"> X, Y, and Z of equal value from the same manufacturing process</w:t>
      </w:r>
      <w:r w:rsidR="000710CB">
        <w:rPr>
          <w:rFonts w:ascii="Arial" w:hAnsi="Arial" w:cs="Arial"/>
          <w:sz w:val="22"/>
          <w:szCs w:val="22"/>
        </w:rPr>
        <w:t>.</w:t>
      </w:r>
      <w:r w:rsidR="00174D7E">
        <w:rPr>
          <w:rFonts w:ascii="Arial" w:hAnsi="Arial" w:cs="Arial"/>
          <w:sz w:val="22"/>
          <w:szCs w:val="22"/>
        </w:rPr>
        <w:t xml:space="preserve">  </w:t>
      </w:r>
    </w:p>
    <w:p w:rsidR="000710CB" w:rsidRDefault="00174D7E" w:rsidP="00281989">
      <w:pPr>
        <w:tabs>
          <w:tab w:val="left" w:pos="720"/>
        </w:tabs>
        <w:spacing w:line="360" w:lineRule="auto"/>
        <w:ind w:left="360"/>
        <w:jc w:val="both"/>
        <w:rPr>
          <w:rFonts w:ascii="Arial" w:hAnsi="Arial" w:cs="Arial"/>
          <w:sz w:val="22"/>
          <w:szCs w:val="22"/>
        </w:rPr>
      </w:pPr>
      <w:r>
        <w:rPr>
          <w:rFonts w:ascii="Arial" w:hAnsi="Arial" w:cs="Arial"/>
          <w:sz w:val="22"/>
          <w:szCs w:val="22"/>
        </w:rPr>
        <w:t xml:space="preserve">           The joint c</w:t>
      </w:r>
      <w:r w:rsidR="00F4196E">
        <w:rPr>
          <w:rFonts w:ascii="Arial" w:hAnsi="Arial" w:cs="Arial"/>
          <w:sz w:val="22"/>
          <w:szCs w:val="22"/>
        </w:rPr>
        <w:t>os</w:t>
      </w:r>
      <w:r>
        <w:rPr>
          <w:rFonts w:ascii="Arial" w:hAnsi="Arial" w:cs="Arial"/>
          <w:sz w:val="22"/>
          <w:szCs w:val="22"/>
        </w:rPr>
        <w:t>t before spi</w:t>
      </w:r>
      <w:r w:rsidR="00F4196E">
        <w:rPr>
          <w:rFonts w:ascii="Arial" w:hAnsi="Arial" w:cs="Arial"/>
          <w:sz w:val="22"/>
          <w:szCs w:val="22"/>
        </w:rPr>
        <w:t>l</w:t>
      </w:r>
      <w:r>
        <w:rPr>
          <w:rFonts w:ascii="Arial" w:hAnsi="Arial" w:cs="Arial"/>
          <w:sz w:val="22"/>
          <w:szCs w:val="22"/>
        </w:rPr>
        <w:t>t -</w:t>
      </w:r>
      <w:r w:rsidR="00F4196E">
        <w:rPr>
          <w:rFonts w:ascii="Arial" w:hAnsi="Arial" w:cs="Arial"/>
          <w:sz w:val="22"/>
          <w:szCs w:val="22"/>
        </w:rPr>
        <w:t xml:space="preserve"> </w:t>
      </w:r>
      <w:r>
        <w:rPr>
          <w:rFonts w:ascii="Arial" w:hAnsi="Arial" w:cs="Arial"/>
          <w:sz w:val="22"/>
          <w:szCs w:val="22"/>
        </w:rPr>
        <w:t>off point is Rs.25,200. Further processing costs are as follows:</w:t>
      </w:r>
    </w:p>
    <w:p w:rsidR="00174D7E" w:rsidRDefault="00174D7E" w:rsidP="00281989">
      <w:pPr>
        <w:tabs>
          <w:tab w:val="left" w:pos="720"/>
        </w:tabs>
        <w:spacing w:line="360" w:lineRule="auto"/>
        <w:ind w:left="360"/>
        <w:jc w:val="both"/>
        <w:rPr>
          <w:rFonts w:ascii="Arial" w:hAnsi="Arial" w:cs="Arial"/>
          <w:sz w:val="22"/>
          <w:szCs w:val="22"/>
        </w:rPr>
      </w:pPr>
    </w:p>
    <w:p w:rsidR="00A77F99" w:rsidRDefault="00A77F99" w:rsidP="00281989">
      <w:pPr>
        <w:tabs>
          <w:tab w:val="left" w:pos="720"/>
        </w:tabs>
        <w:spacing w:line="360" w:lineRule="auto"/>
        <w:ind w:left="360"/>
        <w:jc w:val="both"/>
        <w:rPr>
          <w:rFonts w:ascii="Arial" w:hAnsi="Arial" w:cs="Arial"/>
          <w:sz w:val="22"/>
          <w:szCs w:val="22"/>
        </w:rPr>
      </w:pPr>
    </w:p>
    <w:tbl>
      <w:tblPr>
        <w:tblStyle w:val="TableGrid"/>
        <w:tblW w:w="0" w:type="auto"/>
        <w:jc w:val="center"/>
        <w:tblInd w:w="360" w:type="dxa"/>
        <w:tblLook w:val="04A0"/>
      </w:tblPr>
      <w:tblGrid>
        <w:gridCol w:w="2931"/>
        <w:gridCol w:w="1454"/>
        <w:gridCol w:w="1458"/>
        <w:gridCol w:w="1338"/>
      </w:tblGrid>
      <w:tr w:rsidR="00817B11" w:rsidTr="00EC5A5E">
        <w:trPr>
          <w:trHeight w:val="585"/>
          <w:jc w:val="center"/>
        </w:trPr>
        <w:tc>
          <w:tcPr>
            <w:tcW w:w="3262" w:type="dxa"/>
          </w:tcPr>
          <w:p w:rsidR="00817B11" w:rsidRDefault="00817B11" w:rsidP="00551B40">
            <w:pPr>
              <w:spacing w:line="360" w:lineRule="auto"/>
              <w:jc w:val="both"/>
              <w:rPr>
                <w:rFonts w:ascii="Arial" w:hAnsi="Arial" w:cs="Arial"/>
                <w:sz w:val="22"/>
                <w:szCs w:val="22"/>
              </w:rPr>
            </w:pPr>
          </w:p>
        </w:tc>
        <w:tc>
          <w:tcPr>
            <w:tcW w:w="1550" w:type="dxa"/>
          </w:tcPr>
          <w:p w:rsidR="00817B11" w:rsidRDefault="00817B11" w:rsidP="006146FE">
            <w:pPr>
              <w:spacing w:line="276" w:lineRule="auto"/>
              <w:jc w:val="center"/>
              <w:rPr>
                <w:rFonts w:ascii="Arial" w:hAnsi="Arial" w:cs="Arial"/>
                <w:sz w:val="22"/>
                <w:szCs w:val="22"/>
              </w:rPr>
            </w:pPr>
            <w:r>
              <w:rPr>
                <w:rFonts w:ascii="Arial" w:hAnsi="Arial" w:cs="Arial"/>
                <w:sz w:val="22"/>
                <w:szCs w:val="22"/>
              </w:rPr>
              <w:t>Product X</w:t>
            </w:r>
          </w:p>
          <w:p w:rsidR="00FA1B66" w:rsidRDefault="00FA1B66" w:rsidP="006146FE">
            <w:pPr>
              <w:spacing w:line="276" w:lineRule="auto"/>
              <w:jc w:val="center"/>
              <w:rPr>
                <w:rFonts w:ascii="Arial" w:hAnsi="Arial" w:cs="Arial"/>
                <w:sz w:val="22"/>
                <w:szCs w:val="22"/>
              </w:rPr>
            </w:pPr>
            <w:r>
              <w:rPr>
                <w:rFonts w:ascii="Arial" w:hAnsi="Arial" w:cs="Arial"/>
                <w:sz w:val="22"/>
                <w:szCs w:val="22"/>
              </w:rPr>
              <w:t>Rs.</w:t>
            </w:r>
          </w:p>
        </w:tc>
        <w:tc>
          <w:tcPr>
            <w:tcW w:w="1555" w:type="dxa"/>
          </w:tcPr>
          <w:p w:rsidR="00817B11" w:rsidRDefault="00817B11" w:rsidP="006146FE">
            <w:pPr>
              <w:spacing w:line="276" w:lineRule="auto"/>
              <w:jc w:val="center"/>
              <w:rPr>
                <w:rFonts w:ascii="Arial" w:hAnsi="Arial" w:cs="Arial"/>
                <w:sz w:val="22"/>
                <w:szCs w:val="22"/>
              </w:rPr>
            </w:pPr>
            <w:r>
              <w:rPr>
                <w:rFonts w:ascii="Arial" w:hAnsi="Arial" w:cs="Arial"/>
                <w:sz w:val="22"/>
                <w:szCs w:val="22"/>
              </w:rPr>
              <w:t>Product Y</w:t>
            </w:r>
          </w:p>
          <w:p w:rsidR="00FA1B66" w:rsidRDefault="00FA1B66" w:rsidP="006146FE">
            <w:pPr>
              <w:spacing w:line="276" w:lineRule="auto"/>
              <w:jc w:val="center"/>
              <w:rPr>
                <w:rFonts w:ascii="Arial" w:hAnsi="Arial" w:cs="Arial"/>
                <w:sz w:val="22"/>
                <w:szCs w:val="22"/>
              </w:rPr>
            </w:pPr>
            <w:r>
              <w:rPr>
                <w:rFonts w:ascii="Arial" w:hAnsi="Arial" w:cs="Arial"/>
                <w:sz w:val="22"/>
                <w:szCs w:val="22"/>
              </w:rPr>
              <w:t>Rs.</w:t>
            </w:r>
          </w:p>
        </w:tc>
        <w:tc>
          <w:tcPr>
            <w:tcW w:w="1411" w:type="dxa"/>
          </w:tcPr>
          <w:p w:rsidR="00817B11" w:rsidRDefault="00817B11" w:rsidP="006146FE">
            <w:pPr>
              <w:spacing w:line="276" w:lineRule="auto"/>
              <w:jc w:val="center"/>
              <w:rPr>
                <w:rFonts w:ascii="Arial" w:hAnsi="Arial" w:cs="Arial"/>
                <w:sz w:val="22"/>
                <w:szCs w:val="22"/>
              </w:rPr>
            </w:pPr>
            <w:r>
              <w:rPr>
                <w:rFonts w:ascii="Arial" w:hAnsi="Arial" w:cs="Arial"/>
                <w:sz w:val="22"/>
                <w:szCs w:val="22"/>
              </w:rPr>
              <w:t>Product Z</w:t>
            </w:r>
          </w:p>
          <w:p w:rsidR="00FA1B66" w:rsidRDefault="00FA1B66" w:rsidP="006146FE">
            <w:pPr>
              <w:spacing w:line="276" w:lineRule="auto"/>
              <w:jc w:val="center"/>
              <w:rPr>
                <w:rFonts w:ascii="Arial" w:hAnsi="Arial" w:cs="Arial"/>
                <w:sz w:val="22"/>
                <w:szCs w:val="22"/>
              </w:rPr>
            </w:pPr>
            <w:r>
              <w:rPr>
                <w:rFonts w:ascii="Arial" w:hAnsi="Arial" w:cs="Arial"/>
                <w:sz w:val="22"/>
                <w:szCs w:val="22"/>
              </w:rPr>
              <w:t>Rs.</w:t>
            </w:r>
          </w:p>
        </w:tc>
      </w:tr>
      <w:tr w:rsidR="00817B11" w:rsidTr="00EC5A5E">
        <w:trPr>
          <w:trHeight w:val="390"/>
          <w:jc w:val="center"/>
        </w:trPr>
        <w:tc>
          <w:tcPr>
            <w:tcW w:w="3262" w:type="dxa"/>
          </w:tcPr>
          <w:p w:rsidR="00817B11" w:rsidRDefault="00817B11" w:rsidP="00551B40">
            <w:pPr>
              <w:spacing w:line="360" w:lineRule="auto"/>
              <w:jc w:val="both"/>
              <w:rPr>
                <w:rFonts w:ascii="Arial" w:hAnsi="Arial" w:cs="Arial"/>
                <w:sz w:val="22"/>
                <w:szCs w:val="22"/>
              </w:rPr>
            </w:pPr>
            <w:r>
              <w:rPr>
                <w:rFonts w:ascii="Arial" w:hAnsi="Arial" w:cs="Arial"/>
                <w:sz w:val="22"/>
                <w:szCs w:val="22"/>
              </w:rPr>
              <w:t xml:space="preserve">Materials </w:t>
            </w:r>
          </w:p>
        </w:tc>
        <w:tc>
          <w:tcPr>
            <w:tcW w:w="1550" w:type="dxa"/>
          </w:tcPr>
          <w:p w:rsidR="00817B11" w:rsidRDefault="00817B11" w:rsidP="00FA1B66">
            <w:pPr>
              <w:spacing w:line="360" w:lineRule="auto"/>
              <w:jc w:val="center"/>
              <w:rPr>
                <w:rFonts w:ascii="Arial" w:hAnsi="Arial" w:cs="Arial"/>
                <w:sz w:val="22"/>
                <w:szCs w:val="22"/>
              </w:rPr>
            </w:pPr>
            <w:r>
              <w:rPr>
                <w:rFonts w:ascii="Arial" w:hAnsi="Arial" w:cs="Arial"/>
                <w:sz w:val="22"/>
                <w:szCs w:val="22"/>
              </w:rPr>
              <w:t>1,400</w:t>
            </w:r>
          </w:p>
        </w:tc>
        <w:tc>
          <w:tcPr>
            <w:tcW w:w="1555" w:type="dxa"/>
          </w:tcPr>
          <w:p w:rsidR="00817B11" w:rsidRDefault="00817B11" w:rsidP="00FA1B66">
            <w:pPr>
              <w:spacing w:line="360" w:lineRule="auto"/>
              <w:jc w:val="center"/>
              <w:rPr>
                <w:rFonts w:ascii="Arial" w:hAnsi="Arial" w:cs="Arial"/>
                <w:sz w:val="22"/>
                <w:szCs w:val="22"/>
              </w:rPr>
            </w:pPr>
            <w:r>
              <w:rPr>
                <w:rFonts w:ascii="Arial" w:hAnsi="Arial" w:cs="Arial"/>
                <w:sz w:val="22"/>
                <w:szCs w:val="22"/>
              </w:rPr>
              <w:t>1,300</w:t>
            </w:r>
          </w:p>
        </w:tc>
        <w:tc>
          <w:tcPr>
            <w:tcW w:w="1411" w:type="dxa"/>
          </w:tcPr>
          <w:p w:rsidR="00817B11" w:rsidRDefault="00817B11" w:rsidP="00FA1B66">
            <w:pPr>
              <w:spacing w:line="360" w:lineRule="auto"/>
              <w:jc w:val="center"/>
              <w:rPr>
                <w:rFonts w:ascii="Arial" w:hAnsi="Arial" w:cs="Arial"/>
                <w:sz w:val="22"/>
                <w:szCs w:val="22"/>
              </w:rPr>
            </w:pPr>
            <w:r>
              <w:rPr>
                <w:rFonts w:ascii="Arial" w:hAnsi="Arial" w:cs="Arial"/>
                <w:sz w:val="22"/>
                <w:szCs w:val="22"/>
              </w:rPr>
              <w:t>580</w:t>
            </w:r>
          </w:p>
        </w:tc>
      </w:tr>
      <w:tr w:rsidR="00817B11" w:rsidTr="00EC5A5E">
        <w:trPr>
          <w:trHeight w:val="390"/>
          <w:jc w:val="center"/>
        </w:trPr>
        <w:tc>
          <w:tcPr>
            <w:tcW w:w="3262" w:type="dxa"/>
          </w:tcPr>
          <w:p w:rsidR="00817B11" w:rsidRDefault="00817B11" w:rsidP="00551B40">
            <w:pPr>
              <w:spacing w:line="360" w:lineRule="auto"/>
              <w:jc w:val="both"/>
              <w:rPr>
                <w:rFonts w:ascii="Arial" w:hAnsi="Arial" w:cs="Arial"/>
                <w:sz w:val="22"/>
                <w:szCs w:val="22"/>
              </w:rPr>
            </w:pPr>
            <w:r>
              <w:rPr>
                <w:rFonts w:ascii="Arial" w:hAnsi="Arial" w:cs="Arial"/>
                <w:sz w:val="22"/>
                <w:szCs w:val="22"/>
              </w:rPr>
              <w:lastRenderedPageBreak/>
              <w:t>Labour</w:t>
            </w:r>
          </w:p>
        </w:tc>
        <w:tc>
          <w:tcPr>
            <w:tcW w:w="1550" w:type="dxa"/>
          </w:tcPr>
          <w:p w:rsidR="00817B11" w:rsidRDefault="00D74BE4" w:rsidP="00FA1B66">
            <w:pPr>
              <w:spacing w:line="360" w:lineRule="auto"/>
              <w:jc w:val="center"/>
              <w:rPr>
                <w:rFonts w:ascii="Arial" w:hAnsi="Arial" w:cs="Arial"/>
                <w:sz w:val="22"/>
                <w:szCs w:val="22"/>
              </w:rPr>
            </w:pPr>
            <w:r>
              <w:rPr>
                <w:rFonts w:ascii="Arial" w:hAnsi="Arial" w:cs="Arial"/>
                <w:sz w:val="22"/>
                <w:szCs w:val="22"/>
              </w:rPr>
              <w:t xml:space="preserve">   </w:t>
            </w:r>
            <w:r w:rsidR="00817B11">
              <w:rPr>
                <w:rFonts w:ascii="Arial" w:hAnsi="Arial" w:cs="Arial"/>
                <w:sz w:val="22"/>
                <w:szCs w:val="22"/>
              </w:rPr>
              <w:t>420</w:t>
            </w:r>
          </w:p>
        </w:tc>
        <w:tc>
          <w:tcPr>
            <w:tcW w:w="1555" w:type="dxa"/>
          </w:tcPr>
          <w:p w:rsidR="00817B11" w:rsidRDefault="00D74BE4" w:rsidP="00FA1B66">
            <w:pPr>
              <w:spacing w:line="360" w:lineRule="auto"/>
              <w:jc w:val="center"/>
              <w:rPr>
                <w:rFonts w:ascii="Arial" w:hAnsi="Arial" w:cs="Arial"/>
                <w:sz w:val="22"/>
                <w:szCs w:val="22"/>
              </w:rPr>
            </w:pPr>
            <w:r>
              <w:rPr>
                <w:rFonts w:ascii="Arial" w:hAnsi="Arial" w:cs="Arial"/>
                <w:sz w:val="22"/>
                <w:szCs w:val="22"/>
              </w:rPr>
              <w:t xml:space="preserve">   </w:t>
            </w:r>
            <w:r w:rsidR="00817B11">
              <w:rPr>
                <w:rFonts w:ascii="Arial" w:hAnsi="Arial" w:cs="Arial"/>
                <w:sz w:val="22"/>
                <w:szCs w:val="22"/>
              </w:rPr>
              <w:t>400</w:t>
            </w:r>
          </w:p>
        </w:tc>
        <w:tc>
          <w:tcPr>
            <w:tcW w:w="1411" w:type="dxa"/>
          </w:tcPr>
          <w:p w:rsidR="00817B11" w:rsidRDefault="00817B11" w:rsidP="00FA1B66">
            <w:pPr>
              <w:spacing w:line="360" w:lineRule="auto"/>
              <w:jc w:val="center"/>
              <w:rPr>
                <w:rFonts w:ascii="Arial" w:hAnsi="Arial" w:cs="Arial"/>
                <w:sz w:val="22"/>
                <w:szCs w:val="22"/>
              </w:rPr>
            </w:pPr>
            <w:r>
              <w:rPr>
                <w:rFonts w:ascii="Arial" w:hAnsi="Arial" w:cs="Arial"/>
                <w:sz w:val="22"/>
                <w:szCs w:val="22"/>
              </w:rPr>
              <w:t>380</w:t>
            </w:r>
          </w:p>
        </w:tc>
      </w:tr>
      <w:tr w:rsidR="00817B11" w:rsidTr="00EC5A5E">
        <w:trPr>
          <w:trHeight w:val="390"/>
          <w:jc w:val="center"/>
        </w:trPr>
        <w:tc>
          <w:tcPr>
            <w:tcW w:w="3262" w:type="dxa"/>
            <w:tcBorders>
              <w:bottom w:val="single" w:sz="4" w:space="0" w:color="auto"/>
            </w:tcBorders>
          </w:tcPr>
          <w:p w:rsidR="00817B11" w:rsidRDefault="00817B11" w:rsidP="00551B40">
            <w:pPr>
              <w:spacing w:line="360" w:lineRule="auto"/>
              <w:jc w:val="both"/>
              <w:rPr>
                <w:rFonts w:ascii="Arial" w:hAnsi="Arial" w:cs="Arial"/>
                <w:sz w:val="22"/>
                <w:szCs w:val="22"/>
              </w:rPr>
            </w:pPr>
            <w:r>
              <w:rPr>
                <w:rFonts w:ascii="Arial" w:hAnsi="Arial" w:cs="Arial"/>
                <w:sz w:val="22"/>
                <w:szCs w:val="22"/>
              </w:rPr>
              <w:t>Overheads</w:t>
            </w:r>
          </w:p>
        </w:tc>
        <w:tc>
          <w:tcPr>
            <w:tcW w:w="1550" w:type="dxa"/>
            <w:tcBorders>
              <w:bottom w:val="single" w:sz="4" w:space="0" w:color="auto"/>
            </w:tcBorders>
          </w:tcPr>
          <w:p w:rsidR="00817B11" w:rsidRDefault="00D74BE4" w:rsidP="00FA1B66">
            <w:pPr>
              <w:spacing w:line="360" w:lineRule="auto"/>
              <w:jc w:val="center"/>
              <w:rPr>
                <w:rFonts w:ascii="Arial" w:hAnsi="Arial" w:cs="Arial"/>
                <w:sz w:val="22"/>
                <w:szCs w:val="22"/>
              </w:rPr>
            </w:pPr>
            <w:r>
              <w:rPr>
                <w:rFonts w:ascii="Arial" w:hAnsi="Arial" w:cs="Arial"/>
                <w:sz w:val="22"/>
                <w:szCs w:val="22"/>
              </w:rPr>
              <w:t xml:space="preserve">  </w:t>
            </w:r>
            <w:r w:rsidR="00BE745E">
              <w:rPr>
                <w:rFonts w:ascii="Arial" w:hAnsi="Arial" w:cs="Arial"/>
                <w:sz w:val="22"/>
                <w:szCs w:val="22"/>
              </w:rPr>
              <w:t xml:space="preserve"> </w:t>
            </w:r>
            <w:r w:rsidR="00817B11">
              <w:rPr>
                <w:rFonts w:ascii="Arial" w:hAnsi="Arial" w:cs="Arial"/>
                <w:sz w:val="22"/>
                <w:szCs w:val="22"/>
              </w:rPr>
              <w:t>180</w:t>
            </w:r>
          </w:p>
        </w:tc>
        <w:tc>
          <w:tcPr>
            <w:tcW w:w="1555" w:type="dxa"/>
            <w:tcBorders>
              <w:bottom w:val="single" w:sz="4" w:space="0" w:color="auto"/>
            </w:tcBorders>
          </w:tcPr>
          <w:p w:rsidR="00817B11" w:rsidRDefault="00D74BE4" w:rsidP="00F4196E">
            <w:pPr>
              <w:spacing w:line="360" w:lineRule="auto"/>
              <w:jc w:val="center"/>
              <w:rPr>
                <w:rFonts w:ascii="Arial" w:hAnsi="Arial" w:cs="Arial"/>
                <w:sz w:val="22"/>
                <w:szCs w:val="22"/>
              </w:rPr>
            </w:pPr>
            <w:r>
              <w:rPr>
                <w:rFonts w:ascii="Arial" w:hAnsi="Arial" w:cs="Arial"/>
                <w:sz w:val="22"/>
                <w:szCs w:val="22"/>
              </w:rPr>
              <w:t xml:space="preserve">    </w:t>
            </w:r>
            <w:r w:rsidR="00817B11">
              <w:rPr>
                <w:rFonts w:ascii="Arial" w:hAnsi="Arial" w:cs="Arial"/>
                <w:sz w:val="22"/>
                <w:szCs w:val="22"/>
              </w:rPr>
              <w:t>10</w:t>
            </w:r>
          </w:p>
        </w:tc>
        <w:tc>
          <w:tcPr>
            <w:tcW w:w="1411" w:type="dxa"/>
            <w:tcBorders>
              <w:bottom w:val="single" w:sz="4" w:space="0" w:color="auto"/>
            </w:tcBorders>
          </w:tcPr>
          <w:p w:rsidR="00817B11" w:rsidRDefault="00817B11" w:rsidP="00FA1B66">
            <w:pPr>
              <w:spacing w:line="360" w:lineRule="auto"/>
              <w:jc w:val="center"/>
              <w:rPr>
                <w:rFonts w:ascii="Arial" w:hAnsi="Arial" w:cs="Arial"/>
                <w:sz w:val="22"/>
                <w:szCs w:val="22"/>
              </w:rPr>
            </w:pPr>
            <w:r>
              <w:rPr>
                <w:rFonts w:ascii="Arial" w:hAnsi="Arial" w:cs="Arial"/>
                <w:sz w:val="22"/>
                <w:szCs w:val="22"/>
              </w:rPr>
              <w:t>240</w:t>
            </w:r>
          </w:p>
        </w:tc>
      </w:tr>
      <w:tr w:rsidR="00817B11" w:rsidTr="00EC5A5E">
        <w:trPr>
          <w:trHeight w:val="390"/>
          <w:jc w:val="center"/>
        </w:trPr>
        <w:tc>
          <w:tcPr>
            <w:tcW w:w="3262" w:type="dxa"/>
            <w:tcBorders>
              <w:bottom w:val="single" w:sz="4" w:space="0" w:color="auto"/>
            </w:tcBorders>
          </w:tcPr>
          <w:p w:rsidR="00817B11" w:rsidRDefault="00817B11" w:rsidP="00551B40">
            <w:pPr>
              <w:spacing w:line="360" w:lineRule="auto"/>
              <w:jc w:val="both"/>
              <w:rPr>
                <w:rFonts w:ascii="Arial" w:hAnsi="Arial" w:cs="Arial"/>
                <w:sz w:val="22"/>
                <w:szCs w:val="22"/>
              </w:rPr>
            </w:pPr>
          </w:p>
        </w:tc>
        <w:tc>
          <w:tcPr>
            <w:tcW w:w="1550" w:type="dxa"/>
            <w:tcBorders>
              <w:bottom w:val="single" w:sz="4" w:space="0" w:color="auto"/>
            </w:tcBorders>
          </w:tcPr>
          <w:p w:rsidR="00817B11" w:rsidRDefault="00BA052B" w:rsidP="00FA1B66">
            <w:pPr>
              <w:spacing w:line="360" w:lineRule="auto"/>
              <w:jc w:val="center"/>
              <w:rPr>
                <w:rFonts w:ascii="Arial" w:hAnsi="Arial" w:cs="Arial"/>
                <w:sz w:val="22"/>
                <w:szCs w:val="22"/>
              </w:rPr>
            </w:pPr>
            <w:r>
              <w:rPr>
                <w:rFonts w:ascii="Arial" w:hAnsi="Arial" w:cs="Arial"/>
                <w:sz w:val="22"/>
                <w:szCs w:val="22"/>
              </w:rPr>
              <w:t>2,000</w:t>
            </w:r>
          </w:p>
        </w:tc>
        <w:tc>
          <w:tcPr>
            <w:tcW w:w="1555" w:type="dxa"/>
            <w:tcBorders>
              <w:bottom w:val="single" w:sz="4" w:space="0" w:color="auto"/>
            </w:tcBorders>
          </w:tcPr>
          <w:p w:rsidR="00817B11" w:rsidRDefault="00BA052B" w:rsidP="00FA1B66">
            <w:pPr>
              <w:spacing w:line="360" w:lineRule="auto"/>
              <w:jc w:val="center"/>
              <w:rPr>
                <w:rFonts w:ascii="Arial" w:hAnsi="Arial" w:cs="Arial"/>
                <w:sz w:val="22"/>
                <w:szCs w:val="22"/>
              </w:rPr>
            </w:pPr>
            <w:r>
              <w:rPr>
                <w:rFonts w:ascii="Arial" w:hAnsi="Arial" w:cs="Arial"/>
                <w:sz w:val="22"/>
                <w:szCs w:val="22"/>
              </w:rPr>
              <w:t>1,800</w:t>
            </w:r>
          </w:p>
        </w:tc>
        <w:tc>
          <w:tcPr>
            <w:tcW w:w="1411" w:type="dxa"/>
            <w:tcBorders>
              <w:bottom w:val="single" w:sz="4" w:space="0" w:color="auto"/>
            </w:tcBorders>
          </w:tcPr>
          <w:p w:rsidR="00817B11" w:rsidRDefault="00BA052B" w:rsidP="00F4196E">
            <w:pPr>
              <w:spacing w:line="360" w:lineRule="auto"/>
              <w:rPr>
                <w:rFonts w:ascii="Arial" w:hAnsi="Arial" w:cs="Arial"/>
                <w:sz w:val="22"/>
                <w:szCs w:val="22"/>
              </w:rPr>
            </w:pPr>
            <w:r>
              <w:rPr>
                <w:rFonts w:ascii="Arial" w:hAnsi="Arial" w:cs="Arial"/>
                <w:sz w:val="22"/>
                <w:szCs w:val="22"/>
              </w:rPr>
              <w:t xml:space="preserve">  </w:t>
            </w:r>
            <w:r w:rsidR="00F4196E">
              <w:rPr>
                <w:rFonts w:ascii="Arial" w:hAnsi="Arial" w:cs="Arial"/>
                <w:sz w:val="22"/>
                <w:szCs w:val="22"/>
              </w:rPr>
              <w:t xml:space="preserve"> </w:t>
            </w:r>
            <w:r>
              <w:rPr>
                <w:rFonts w:ascii="Arial" w:hAnsi="Arial" w:cs="Arial"/>
                <w:sz w:val="22"/>
                <w:szCs w:val="22"/>
              </w:rPr>
              <w:t xml:space="preserve"> 1,200</w:t>
            </w:r>
          </w:p>
        </w:tc>
      </w:tr>
      <w:tr w:rsidR="001F582D" w:rsidTr="00EC5A5E">
        <w:trPr>
          <w:trHeight w:val="390"/>
          <w:jc w:val="center"/>
        </w:trPr>
        <w:tc>
          <w:tcPr>
            <w:tcW w:w="3262" w:type="dxa"/>
            <w:tcBorders>
              <w:top w:val="single" w:sz="4" w:space="0" w:color="auto"/>
              <w:left w:val="nil"/>
              <w:bottom w:val="nil"/>
              <w:right w:val="nil"/>
            </w:tcBorders>
          </w:tcPr>
          <w:p w:rsidR="001F582D" w:rsidRDefault="001F582D" w:rsidP="00551B40">
            <w:pPr>
              <w:spacing w:line="360" w:lineRule="auto"/>
              <w:jc w:val="both"/>
              <w:rPr>
                <w:rFonts w:ascii="Arial" w:hAnsi="Arial" w:cs="Arial"/>
                <w:sz w:val="22"/>
                <w:szCs w:val="22"/>
              </w:rPr>
            </w:pPr>
            <w:r>
              <w:rPr>
                <w:rFonts w:ascii="Arial" w:hAnsi="Arial" w:cs="Arial"/>
                <w:sz w:val="22"/>
                <w:szCs w:val="22"/>
              </w:rPr>
              <w:t>Total sales value</w:t>
            </w:r>
          </w:p>
        </w:tc>
        <w:tc>
          <w:tcPr>
            <w:tcW w:w="1550" w:type="dxa"/>
            <w:tcBorders>
              <w:top w:val="single" w:sz="4" w:space="0" w:color="auto"/>
              <w:left w:val="nil"/>
              <w:bottom w:val="nil"/>
              <w:right w:val="nil"/>
            </w:tcBorders>
          </w:tcPr>
          <w:p w:rsidR="001F582D" w:rsidRDefault="001F582D" w:rsidP="001F582D">
            <w:pPr>
              <w:spacing w:line="360" w:lineRule="auto"/>
              <w:rPr>
                <w:rFonts w:ascii="Arial" w:hAnsi="Arial" w:cs="Arial"/>
                <w:sz w:val="22"/>
                <w:szCs w:val="22"/>
              </w:rPr>
            </w:pPr>
            <w:r>
              <w:rPr>
                <w:rFonts w:ascii="Arial" w:hAnsi="Arial" w:cs="Arial"/>
                <w:sz w:val="22"/>
                <w:szCs w:val="22"/>
              </w:rPr>
              <w:t xml:space="preserve">   </w:t>
            </w:r>
            <w:r w:rsidR="000A0CEE">
              <w:rPr>
                <w:rFonts w:ascii="Arial" w:hAnsi="Arial" w:cs="Arial"/>
                <w:sz w:val="22"/>
                <w:szCs w:val="22"/>
              </w:rPr>
              <w:t xml:space="preserve"> </w:t>
            </w:r>
            <w:r>
              <w:rPr>
                <w:rFonts w:ascii="Arial" w:hAnsi="Arial" w:cs="Arial"/>
                <w:sz w:val="22"/>
                <w:szCs w:val="22"/>
              </w:rPr>
              <w:t xml:space="preserve"> 20,000</w:t>
            </w:r>
          </w:p>
        </w:tc>
        <w:tc>
          <w:tcPr>
            <w:tcW w:w="1555" w:type="dxa"/>
            <w:tcBorders>
              <w:top w:val="single" w:sz="4" w:space="0" w:color="auto"/>
              <w:left w:val="nil"/>
              <w:bottom w:val="nil"/>
              <w:right w:val="nil"/>
            </w:tcBorders>
          </w:tcPr>
          <w:p w:rsidR="001F582D" w:rsidRDefault="001F582D" w:rsidP="001F582D">
            <w:pPr>
              <w:spacing w:line="360" w:lineRule="auto"/>
              <w:rPr>
                <w:rFonts w:ascii="Arial" w:hAnsi="Arial" w:cs="Arial"/>
                <w:sz w:val="22"/>
                <w:szCs w:val="22"/>
              </w:rPr>
            </w:pPr>
            <w:r>
              <w:rPr>
                <w:rFonts w:ascii="Arial" w:hAnsi="Arial" w:cs="Arial"/>
                <w:sz w:val="22"/>
                <w:szCs w:val="22"/>
              </w:rPr>
              <w:t xml:space="preserve">    </w:t>
            </w:r>
            <w:r w:rsidR="000A0CEE">
              <w:rPr>
                <w:rFonts w:ascii="Arial" w:hAnsi="Arial" w:cs="Arial"/>
                <w:sz w:val="22"/>
                <w:szCs w:val="22"/>
              </w:rPr>
              <w:t xml:space="preserve"> </w:t>
            </w:r>
            <w:r>
              <w:rPr>
                <w:rFonts w:ascii="Arial" w:hAnsi="Arial" w:cs="Arial"/>
                <w:sz w:val="22"/>
                <w:szCs w:val="22"/>
              </w:rPr>
              <w:t>14,000</w:t>
            </w:r>
          </w:p>
        </w:tc>
        <w:tc>
          <w:tcPr>
            <w:tcW w:w="1411" w:type="dxa"/>
            <w:tcBorders>
              <w:top w:val="single" w:sz="4" w:space="0" w:color="auto"/>
              <w:left w:val="nil"/>
              <w:bottom w:val="nil"/>
              <w:right w:val="nil"/>
            </w:tcBorders>
          </w:tcPr>
          <w:p w:rsidR="001F582D" w:rsidRDefault="000A0CEE" w:rsidP="00BA052B">
            <w:pPr>
              <w:spacing w:line="360" w:lineRule="auto"/>
              <w:rPr>
                <w:rFonts w:ascii="Arial" w:hAnsi="Arial" w:cs="Arial"/>
                <w:sz w:val="22"/>
                <w:szCs w:val="22"/>
              </w:rPr>
            </w:pPr>
            <w:r>
              <w:rPr>
                <w:rFonts w:ascii="Arial" w:hAnsi="Arial" w:cs="Arial"/>
                <w:sz w:val="22"/>
                <w:szCs w:val="22"/>
              </w:rPr>
              <w:t xml:space="preserve"> </w:t>
            </w:r>
            <w:r w:rsidR="006B01ED">
              <w:rPr>
                <w:rFonts w:ascii="Arial" w:hAnsi="Arial" w:cs="Arial"/>
                <w:sz w:val="22"/>
                <w:szCs w:val="22"/>
              </w:rPr>
              <w:t xml:space="preserve"> </w:t>
            </w:r>
            <w:r w:rsidR="001F582D">
              <w:rPr>
                <w:rFonts w:ascii="Arial" w:hAnsi="Arial" w:cs="Arial"/>
                <w:sz w:val="22"/>
                <w:szCs w:val="22"/>
              </w:rPr>
              <w:t>12,000</w:t>
            </w:r>
          </w:p>
        </w:tc>
      </w:tr>
      <w:tr w:rsidR="00400427" w:rsidTr="00EC5A5E">
        <w:trPr>
          <w:trHeight w:val="390"/>
          <w:jc w:val="center"/>
        </w:trPr>
        <w:tc>
          <w:tcPr>
            <w:tcW w:w="3262" w:type="dxa"/>
            <w:tcBorders>
              <w:top w:val="nil"/>
              <w:left w:val="nil"/>
              <w:bottom w:val="nil"/>
              <w:right w:val="nil"/>
            </w:tcBorders>
          </w:tcPr>
          <w:p w:rsidR="00400427" w:rsidRDefault="00400427" w:rsidP="00551B40">
            <w:pPr>
              <w:spacing w:line="360" w:lineRule="auto"/>
              <w:jc w:val="both"/>
              <w:rPr>
                <w:rFonts w:ascii="Arial" w:hAnsi="Arial" w:cs="Arial"/>
                <w:sz w:val="22"/>
                <w:szCs w:val="22"/>
              </w:rPr>
            </w:pPr>
            <w:r>
              <w:rPr>
                <w:rFonts w:ascii="Arial" w:hAnsi="Arial" w:cs="Arial"/>
                <w:sz w:val="22"/>
                <w:szCs w:val="22"/>
              </w:rPr>
              <w:t>Estimated profit on sales</w:t>
            </w:r>
          </w:p>
        </w:tc>
        <w:tc>
          <w:tcPr>
            <w:tcW w:w="1550" w:type="dxa"/>
            <w:tcBorders>
              <w:top w:val="nil"/>
              <w:left w:val="nil"/>
              <w:bottom w:val="nil"/>
              <w:right w:val="nil"/>
            </w:tcBorders>
          </w:tcPr>
          <w:p w:rsidR="00400427" w:rsidRDefault="00A148FC" w:rsidP="00A148FC">
            <w:pPr>
              <w:spacing w:line="360" w:lineRule="auto"/>
              <w:jc w:val="center"/>
              <w:rPr>
                <w:rFonts w:ascii="Arial" w:hAnsi="Arial" w:cs="Arial"/>
                <w:sz w:val="22"/>
                <w:szCs w:val="22"/>
              </w:rPr>
            </w:pPr>
            <w:r>
              <w:rPr>
                <w:rFonts w:ascii="Arial" w:hAnsi="Arial" w:cs="Arial"/>
                <w:sz w:val="22"/>
                <w:szCs w:val="22"/>
              </w:rPr>
              <w:t>20%</w:t>
            </w:r>
          </w:p>
        </w:tc>
        <w:tc>
          <w:tcPr>
            <w:tcW w:w="1555" w:type="dxa"/>
            <w:tcBorders>
              <w:top w:val="nil"/>
              <w:left w:val="nil"/>
              <w:bottom w:val="nil"/>
              <w:right w:val="nil"/>
            </w:tcBorders>
          </w:tcPr>
          <w:p w:rsidR="00400427" w:rsidRDefault="00A148FC" w:rsidP="00A148FC">
            <w:pPr>
              <w:spacing w:line="360" w:lineRule="auto"/>
              <w:jc w:val="center"/>
              <w:rPr>
                <w:rFonts w:ascii="Arial" w:hAnsi="Arial" w:cs="Arial"/>
                <w:sz w:val="22"/>
                <w:szCs w:val="22"/>
              </w:rPr>
            </w:pPr>
            <w:r>
              <w:rPr>
                <w:rFonts w:ascii="Arial" w:hAnsi="Arial" w:cs="Arial"/>
                <w:sz w:val="22"/>
                <w:szCs w:val="22"/>
              </w:rPr>
              <w:t>30%</w:t>
            </w:r>
          </w:p>
        </w:tc>
        <w:tc>
          <w:tcPr>
            <w:tcW w:w="1411" w:type="dxa"/>
            <w:tcBorders>
              <w:top w:val="nil"/>
              <w:left w:val="nil"/>
              <w:bottom w:val="nil"/>
              <w:right w:val="nil"/>
            </w:tcBorders>
          </w:tcPr>
          <w:p w:rsidR="00400427" w:rsidRDefault="00A148FC" w:rsidP="00A148FC">
            <w:pPr>
              <w:spacing w:line="360" w:lineRule="auto"/>
              <w:jc w:val="center"/>
              <w:rPr>
                <w:rFonts w:ascii="Arial" w:hAnsi="Arial" w:cs="Arial"/>
                <w:sz w:val="22"/>
                <w:szCs w:val="22"/>
              </w:rPr>
            </w:pPr>
            <w:r>
              <w:rPr>
                <w:rFonts w:ascii="Arial" w:hAnsi="Arial" w:cs="Arial"/>
                <w:sz w:val="22"/>
                <w:szCs w:val="22"/>
              </w:rPr>
              <w:t>40%</w:t>
            </w:r>
          </w:p>
        </w:tc>
      </w:tr>
    </w:tbl>
    <w:p w:rsidR="0000036F" w:rsidRDefault="00734BDC" w:rsidP="00551B40">
      <w:pPr>
        <w:spacing w:line="360" w:lineRule="auto"/>
        <w:ind w:left="360"/>
        <w:jc w:val="both"/>
        <w:rPr>
          <w:rFonts w:ascii="Arial" w:hAnsi="Arial" w:cs="Arial"/>
          <w:sz w:val="22"/>
          <w:szCs w:val="22"/>
        </w:rPr>
      </w:pPr>
      <w:r>
        <w:rPr>
          <w:rFonts w:ascii="Arial" w:hAnsi="Arial" w:cs="Arial"/>
          <w:sz w:val="22"/>
          <w:szCs w:val="22"/>
        </w:rPr>
        <w:t xml:space="preserve">             Show the apportionment of joint cost on the basis of net realizable value.</w:t>
      </w:r>
    </w:p>
    <w:p w:rsidR="00530CCC" w:rsidRPr="00551B40" w:rsidRDefault="00734BDC" w:rsidP="00CE367E">
      <w:pPr>
        <w:ind w:left="360"/>
        <w:jc w:val="both"/>
        <w:rPr>
          <w:rFonts w:ascii="Arial" w:hAnsi="Arial" w:cs="Arial"/>
          <w:sz w:val="22"/>
          <w:szCs w:val="22"/>
        </w:rPr>
      </w:pPr>
      <w:r>
        <w:rPr>
          <w:rFonts w:ascii="Arial" w:hAnsi="Arial" w:cs="Arial"/>
          <w:sz w:val="22"/>
          <w:szCs w:val="22"/>
        </w:rPr>
        <w:t xml:space="preserve">        </w:t>
      </w:r>
    </w:p>
    <w:p w:rsidR="00734BDC" w:rsidRDefault="003660C6" w:rsidP="00B74BE7">
      <w:pPr>
        <w:numPr>
          <w:ilvl w:val="0"/>
          <w:numId w:val="13"/>
        </w:numPr>
        <w:tabs>
          <w:tab w:val="left" w:pos="1080"/>
        </w:tabs>
        <w:spacing w:line="360" w:lineRule="auto"/>
        <w:jc w:val="both"/>
        <w:rPr>
          <w:rFonts w:ascii="Arial" w:hAnsi="Arial" w:cs="Arial"/>
          <w:sz w:val="22"/>
          <w:szCs w:val="22"/>
        </w:rPr>
      </w:pPr>
      <w:r w:rsidRPr="00551B40">
        <w:rPr>
          <w:rFonts w:ascii="Arial" w:hAnsi="Arial" w:cs="Arial"/>
          <w:sz w:val="22"/>
          <w:szCs w:val="22"/>
        </w:rPr>
        <w:t>(a)</w:t>
      </w:r>
      <w:r w:rsidR="00734BDC">
        <w:rPr>
          <w:rFonts w:ascii="Arial" w:hAnsi="Arial" w:cs="Arial"/>
          <w:sz w:val="22"/>
          <w:szCs w:val="22"/>
        </w:rPr>
        <w:t xml:space="preserve"> Reena Bros. undertook a building construction contract. The contract was commenced on 1.1.2013 </w:t>
      </w:r>
    </w:p>
    <w:p w:rsidR="003660C6" w:rsidRDefault="00734BDC" w:rsidP="00734BDC">
      <w:pPr>
        <w:spacing w:line="360" w:lineRule="auto"/>
        <w:ind w:left="360"/>
        <w:jc w:val="both"/>
        <w:rPr>
          <w:rFonts w:ascii="Arial" w:hAnsi="Arial" w:cs="Arial"/>
          <w:sz w:val="22"/>
          <w:szCs w:val="22"/>
        </w:rPr>
      </w:pPr>
      <w:r>
        <w:rPr>
          <w:rFonts w:ascii="Arial" w:hAnsi="Arial" w:cs="Arial"/>
          <w:sz w:val="22"/>
          <w:szCs w:val="22"/>
        </w:rPr>
        <w:t xml:space="preserve">            and completed on 30.6.2013. He incurred the following expenses.</w:t>
      </w:r>
      <w:r w:rsidR="006E0376" w:rsidRPr="00551B40">
        <w:rPr>
          <w:rFonts w:ascii="Arial" w:hAnsi="Arial" w:cs="Arial"/>
          <w:sz w:val="22"/>
          <w:szCs w:val="22"/>
        </w:rPr>
        <w:t xml:space="preserve"> </w:t>
      </w:r>
    </w:p>
    <w:tbl>
      <w:tblPr>
        <w:tblStyle w:val="TableGrid"/>
        <w:tblW w:w="0" w:type="auto"/>
        <w:jc w:val="center"/>
        <w:tblInd w:w="360" w:type="dxa"/>
        <w:tblLook w:val="04A0"/>
      </w:tblPr>
      <w:tblGrid>
        <w:gridCol w:w="3438"/>
        <w:gridCol w:w="1080"/>
      </w:tblGrid>
      <w:tr w:rsidR="00EB0F50" w:rsidTr="00FD5BDA">
        <w:trPr>
          <w:jc w:val="center"/>
        </w:trPr>
        <w:tc>
          <w:tcPr>
            <w:tcW w:w="3438" w:type="dxa"/>
          </w:tcPr>
          <w:p w:rsidR="00EB0F50" w:rsidRDefault="00EB0F50" w:rsidP="00734BDC">
            <w:pPr>
              <w:spacing w:line="360" w:lineRule="auto"/>
              <w:jc w:val="both"/>
              <w:rPr>
                <w:rFonts w:ascii="Arial" w:hAnsi="Arial" w:cs="Arial"/>
                <w:sz w:val="22"/>
                <w:szCs w:val="22"/>
              </w:rPr>
            </w:pPr>
          </w:p>
        </w:tc>
        <w:tc>
          <w:tcPr>
            <w:tcW w:w="1080" w:type="dxa"/>
          </w:tcPr>
          <w:p w:rsidR="00EB0F50" w:rsidRDefault="00EB0F50" w:rsidP="00FD5BDA">
            <w:pPr>
              <w:spacing w:line="360" w:lineRule="auto"/>
              <w:jc w:val="center"/>
              <w:rPr>
                <w:rFonts w:ascii="Arial" w:hAnsi="Arial" w:cs="Arial"/>
                <w:sz w:val="22"/>
                <w:szCs w:val="22"/>
              </w:rPr>
            </w:pPr>
            <w:r>
              <w:rPr>
                <w:rFonts w:ascii="Arial" w:hAnsi="Arial" w:cs="Arial"/>
                <w:sz w:val="22"/>
                <w:szCs w:val="22"/>
              </w:rPr>
              <w:t>Rs.</w:t>
            </w:r>
          </w:p>
        </w:tc>
      </w:tr>
      <w:tr w:rsidR="00EB0F50" w:rsidTr="00FD5BDA">
        <w:trPr>
          <w:jc w:val="center"/>
        </w:trPr>
        <w:tc>
          <w:tcPr>
            <w:tcW w:w="3438" w:type="dxa"/>
          </w:tcPr>
          <w:p w:rsidR="00EB0F50" w:rsidRDefault="00EB0F50" w:rsidP="00734BDC">
            <w:pPr>
              <w:spacing w:line="360" w:lineRule="auto"/>
              <w:jc w:val="both"/>
              <w:rPr>
                <w:rFonts w:ascii="Arial" w:hAnsi="Arial" w:cs="Arial"/>
                <w:sz w:val="22"/>
                <w:szCs w:val="22"/>
              </w:rPr>
            </w:pPr>
            <w:r>
              <w:rPr>
                <w:rFonts w:ascii="Arial" w:hAnsi="Arial" w:cs="Arial"/>
                <w:sz w:val="22"/>
                <w:szCs w:val="22"/>
              </w:rPr>
              <w:t xml:space="preserve">Materials consumed </w:t>
            </w:r>
          </w:p>
        </w:tc>
        <w:tc>
          <w:tcPr>
            <w:tcW w:w="1080" w:type="dxa"/>
          </w:tcPr>
          <w:p w:rsidR="00EB0F50" w:rsidRDefault="00EB0F50" w:rsidP="00FD5BDA">
            <w:pPr>
              <w:spacing w:line="360" w:lineRule="auto"/>
              <w:jc w:val="center"/>
              <w:rPr>
                <w:rFonts w:ascii="Arial" w:hAnsi="Arial" w:cs="Arial"/>
                <w:sz w:val="22"/>
                <w:szCs w:val="22"/>
              </w:rPr>
            </w:pPr>
            <w:r>
              <w:rPr>
                <w:rFonts w:ascii="Arial" w:hAnsi="Arial" w:cs="Arial"/>
                <w:sz w:val="22"/>
                <w:szCs w:val="22"/>
              </w:rPr>
              <w:t>16,750</w:t>
            </w:r>
          </w:p>
        </w:tc>
      </w:tr>
      <w:tr w:rsidR="00EB0F50" w:rsidTr="00FD5BDA">
        <w:trPr>
          <w:jc w:val="center"/>
        </w:trPr>
        <w:tc>
          <w:tcPr>
            <w:tcW w:w="3438" w:type="dxa"/>
          </w:tcPr>
          <w:p w:rsidR="00EB0F50" w:rsidRDefault="00EB0F50" w:rsidP="00734BDC">
            <w:pPr>
              <w:spacing w:line="360" w:lineRule="auto"/>
              <w:jc w:val="both"/>
              <w:rPr>
                <w:rFonts w:ascii="Arial" w:hAnsi="Arial" w:cs="Arial"/>
                <w:sz w:val="22"/>
                <w:szCs w:val="22"/>
              </w:rPr>
            </w:pPr>
            <w:r>
              <w:rPr>
                <w:rFonts w:ascii="Arial" w:hAnsi="Arial" w:cs="Arial"/>
                <w:sz w:val="22"/>
                <w:szCs w:val="22"/>
              </w:rPr>
              <w:t>Materials in hand on 30.6.2013</w:t>
            </w:r>
          </w:p>
        </w:tc>
        <w:tc>
          <w:tcPr>
            <w:tcW w:w="1080" w:type="dxa"/>
          </w:tcPr>
          <w:p w:rsidR="00EB0F50" w:rsidRDefault="00FD5BDA" w:rsidP="00FD5BDA">
            <w:pPr>
              <w:spacing w:line="360" w:lineRule="auto"/>
              <w:jc w:val="center"/>
              <w:rPr>
                <w:rFonts w:ascii="Arial" w:hAnsi="Arial" w:cs="Arial"/>
                <w:sz w:val="22"/>
                <w:szCs w:val="22"/>
              </w:rPr>
            </w:pPr>
            <w:r>
              <w:rPr>
                <w:rFonts w:ascii="Arial" w:hAnsi="Arial" w:cs="Arial"/>
                <w:sz w:val="22"/>
                <w:szCs w:val="22"/>
              </w:rPr>
              <w:t xml:space="preserve">  </w:t>
            </w:r>
            <w:r w:rsidR="00EB0F50">
              <w:rPr>
                <w:rFonts w:ascii="Arial" w:hAnsi="Arial" w:cs="Arial"/>
                <w:sz w:val="22"/>
                <w:szCs w:val="22"/>
              </w:rPr>
              <w:t>4,750</w:t>
            </w:r>
          </w:p>
        </w:tc>
      </w:tr>
      <w:tr w:rsidR="00EB0F50" w:rsidTr="00FD5BDA">
        <w:trPr>
          <w:jc w:val="center"/>
        </w:trPr>
        <w:tc>
          <w:tcPr>
            <w:tcW w:w="3438" w:type="dxa"/>
          </w:tcPr>
          <w:p w:rsidR="00EB0F50" w:rsidRDefault="00EB0F50" w:rsidP="00734BDC">
            <w:pPr>
              <w:spacing w:line="360" w:lineRule="auto"/>
              <w:jc w:val="both"/>
              <w:rPr>
                <w:rFonts w:ascii="Arial" w:hAnsi="Arial" w:cs="Arial"/>
                <w:sz w:val="22"/>
                <w:szCs w:val="22"/>
              </w:rPr>
            </w:pPr>
            <w:r>
              <w:rPr>
                <w:rFonts w:ascii="Arial" w:hAnsi="Arial" w:cs="Arial"/>
                <w:sz w:val="22"/>
                <w:szCs w:val="22"/>
              </w:rPr>
              <w:t xml:space="preserve">Wages </w:t>
            </w:r>
          </w:p>
        </w:tc>
        <w:tc>
          <w:tcPr>
            <w:tcW w:w="1080" w:type="dxa"/>
          </w:tcPr>
          <w:p w:rsidR="00EB0F50" w:rsidRDefault="00EB0F50" w:rsidP="00FD5BDA">
            <w:pPr>
              <w:spacing w:line="360" w:lineRule="auto"/>
              <w:jc w:val="center"/>
              <w:rPr>
                <w:rFonts w:ascii="Arial" w:hAnsi="Arial" w:cs="Arial"/>
                <w:sz w:val="22"/>
                <w:szCs w:val="22"/>
              </w:rPr>
            </w:pPr>
            <w:r>
              <w:rPr>
                <w:rFonts w:ascii="Arial" w:hAnsi="Arial" w:cs="Arial"/>
                <w:sz w:val="22"/>
                <w:szCs w:val="22"/>
              </w:rPr>
              <w:t>14,250</w:t>
            </w:r>
          </w:p>
        </w:tc>
      </w:tr>
      <w:tr w:rsidR="00EB0F50" w:rsidTr="00FD5BDA">
        <w:trPr>
          <w:jc w:val="center"/>
        </w:trPr>
        <w:tc>
          <w:tcPr>
            <w:tcW w:w="3438" w:type="dxa"/>
          </w:tcPr>
          <w:p w:rsidR="00EB0F50" w:rsidRDefault="00FD5BDA" w:rsidP="00734BDC">
            <w:pPr>
              <w:spacing w:line="360" w:lineRule="auto"/>
              <w:jc w:val="both"/>
              <w:rPr>
                <w:rFonts w:ascii="Arial" w:hAnsi="Arial" w:cs="Arial"/>
                <w:sz w:val="22"/>
                <w:szCs w:val="22"/>
              </w:rPr>
            </w:pPr>
            <w:r>
              <w:rPr>
                <w:rFonts w:ascii="Arial" w:hAnsi="Arial" w:cs="Arial"/>
                <w:sz w:val="22"/>
                <w:szCs w:val="22"/>
              </w:rPr>
              <w:t>Direct expense</w:t>
            </w:r>
            <w:r w:rsidR="0099356E">
              <w:rPr>
                <w:rFonts w:ascii="Arial" w:hAnsi="Arial" w:cs="Arial"/>
                <w:sz w:val="22"/>
                <w:szCs w:val="22"/>
              </w:rPr>
              <w:t>s</w:t>
            </w:r>
          </w:p>
        </w:tc>
        <w:tc>
          <w:tcPr>
            <w:tcW w:w="1080" w:type="dxa"/>
          </w:tcPr>
          <w:p w:rsidR="00EB0F50" w:rsidRDefault="00FD5BDA" w:rsidP="00FD5BDA">
            <w:pPr>
              <w:spacing w:line="360" w:lineRule="auto"/>
              <w:jc w:val="center"/>
              <w:rPr>
                <w:rFonts w:ascii="Arial" w:hAnsi="Arial" w:cs="Arial"/>
                <w:sz w:val="22"/>
                <w:szCs w:val="22"/>
              </w:rPr>
            </w:pPr>
            <w:r>
              <w:rPr>
                <w:rFonts w:ascii="Arial" w:hAnsi="Arial" w:cs="Arial"/>
                <w:sz w:val="22"/>
                <w:szCs w:val="22"/>
              </w:rPr>
              <w:t>72,600</w:t>
            </w:r>
          </w:p>
        </w:tc>
      </w:tr>
      <w:tr w:rsidR="00FD5BDA" w:rsidTr="00FD5BDA">
        <w:trPr>
          <w:jc w:val="center"/>
        </w:trPr>
        <w:tc>
          <w:tcPr>
            <w:tcW w:w="3438" w:type="dxa"/>
          </w:tcPr>
          <w:p w:rsidR="00FD5BDA" w:rsidRDefault="00FD5BDA" w:rsidP="00734BDC">
            <w:pPr>
              <w:spacing w:line="360" w:lineRule="auto"/>
              <w:jc w:val="both"/>
              <w:rPr>
                <w:rFonts w:ascii="Arial" w:hAnsi="Arial" w:cs="Arial"/>
                <w:sz w:val="22"/>
                <w:szCs w:val="22"/>
              </w:rPr>
            </w:pPr>
            <w:r>
              <w:rPr>
                <w:rFonts w:ascii="Arial" w:hAnsi="Arial" w:cs="Arial"/>
                <w:sz w:val="22"/>
                <w:szCs w:val="22"/>
              </w:rPr>
              <w:t>Plant purchased</w:t>
            </w:r>
          </w:p>
        </w:tc>
        <w:tc>
          <w:tcPr>
            <w:tcW w:w="1080" w:type="dxa"/>
          </w:tcPr>
          <w:p w:rsidR="00FD5BDA" w:rsidRDefault="00FD5BDA" w:rsidP="00FD5BDA">
            <w:pPr>
              <w:spacing w:line="360" w:lineRule="auto"/>
              <w:jc w:val="center"/>
              <w:rPr>
                <w:rFonts w:ascii="Arial" w:hAnsi="Arial" w:cs="Arial"/>
                <w:sz w:val="22"/>
                <w:szCs w:val="22"/>
              </w:rPr>
            </w:pPr>
            <w:r>
              <w:rPr>
                <w:rFonts w:ascii="Arial" w:hAnsi="Arial" w:cs="Arial"/>
                <w:sz w:val="22"/>
                <w:szCs w:val="22"/>
              </w:rPr>
              <w:t>36,000</w:t>
            </w:r>
          </w:p>
        </w:tc>
      </w:tr>
    </w:tbl>
    <w:p w:rsidR="00B74BE7" w:rsidRDefault="00B74BE7" w:rsidP="00734BDC">
      <w:pPr>
        <w:spacing w:line="360" w:lineRule="auto"/>
        <w:ind w:left="360"/>
        <w:jc w:val="both"/>
        <w:rPr>
          <w:rFonts w:ascii="Arial" w:hAnsi="Arial" w:cs="Arial"/>
          <w:sz w:val="22"/>
          <w:szCs w:val="22"/>
        </w:rPr>
      </w:pPr>
      <w:r>
        <w:rPr>
          <w:rFonts w:ascii="Arial" w:hAnsi="Arial" w:cs="Arial"/>
          <w:sz w:val="22"/>
          <w:szCs w:val="22"/>
        </w:rPr>
        <w:t xml:space="preserve">                 Provide deprecation @ 10% p.a. on plant. Indirect expenses amount to 20% on wages. Prepare </w:t>
      </w:r>
    </w:p>
    <w:p w:rsidR="00734BDC" w:rsidRPr="00551B40" w:rsidRDefault="00B74BE7" w:rsidP="00734BDC">
      <w:pPr>
        <w:spacing w:line="360" w:lineRule="auto"/>
        <w:ind w:left="360"/>
        <w:jc w:val="both"/>
        <w:rPr>
          <w:rFonts w:ascii="Arial" w:hAnsi="Arial" w:cs="Arial"/>
          <w:sz w:val="22"/>
          <w:szCs w:val="22"/>
        </w:rPr>
      </w:pPr>
      <w:r>
        <w:rPr>
          <w:rFonts w:ascii="Arial" w:hAnsi="Arial" w:cs="Arial"/>
          <w:sz w:val="22"/>
          <w:szCs w:val="22"/>
        </w:rPr>
        <w:t xml:space="preserve">            contract a/c and contractor’s a/c in the books of contractor.</w:t>
      </w:r>
    </w:p>
    <w:p w:rsidR="003660C6" w:rsidRPr="00551B40" w:rsidRDefault="00521B20" w:rsidP="00551B40">
      <w:pPr>
        <w:spacing w:line="360" w:lineRule="auto"/>
        <w:ind w:left="360"/>
        <w:jc w:val="center"/>
        <w:rPr>
          <w:rFonts w:ascii="Arial" w:hAnsi="Arial" w:cs="Arial"/>
          <w:sz w:val="22"/>
          <w:szCs w:val="22"/>
        </w:rPr>
      </w:pPr>
      <w:r w:rsidRPr="00551B40">
        <w:rPr>
          <w:rFonts w:ascii="Arial" w:hAnsi="Arial" w:cs="Arial"/>
          <w:sz w:val="22"/>
          <w:szCs w:val="22"/>
        </w:rPr>
        <w:t xml:space="preserve"> </w:t>
      </w:r>
      <w:r w:rsidR="003660C6" w:rsidRPr="00551B40">
        <w:rPr>
          <w:rFonts w:ascii="Arial" w:hAnsi="Arial" w:cs="Arial"/>
          <w:sz w:val="22"/>
          <w:szCs w:val="22"/>
        </w:rPr>
        <w:t>(Or)</w:t>
      </w:r>
    </w:p>
    <w:p w:rsidR="000100B4" w:rsidRDefault="003660C6" w:rsidP="00551B40">
      <w:pPr>
        <w:spacing w:line="360" w:lineRule="auto"/>
        <w:ind w:left="360"/>
        <w:jc w:val="both"/>
        <w:rPr>
          <w:rFonts w:ascii="Arial" w:hAnsi="Arial" w:cs="Arial"/>
          <w:sz w:val="22"/>
          <w:szCs w:val="22"/>
        </w:rPr>
      </w:pPr>
      <w:r w:rsidRPr="00551B40">
        <w:rPr>
          <w:rFonts w:ascii="Arial" w:hAnsi="Arial" w:cs="Arial"/>
          <w:sz w:val="22"/>
          <w:szCs w:val="22"/>
        </w:rPr>
        <w:tab/>
        <w:t>(b)</w:t>
      </w:r>
      <w:r w:rsidR="000100B4">
        <w:rPr>
          <w:rFonts w:ascii="Arial" w:hAnsi="Arial" w:cs="Arial"/>
          <w:sz w:val="22"/>
          <w:szCs w:val="22"/>
        </w:rPr>
        <w:t xml:space="preserve"> A firm of large contractors kept separate accounts for each contract. On 31.12.2013 the following </w:t>
      </w:r>
    </w:p>
    <w:p w:rsidR="003660C6" w:rsidRPr="00551B40" w:rsidRDefault="000100B4" w:rsidP="00E83216">
      <w:pPr>
        <w:spacing w:line="276" w:lineRule="auto"/>
        <w:ind w:left="360"/>
        <w:jc w:val="both"/>
        <w:rPr>
          <w:rFonts w:ascii="Arial" w:hAnsi="Arial" w:cs="Arial"/>
          <w:sz w:val="22"/>
          <w:szCs w:val="22"/>
        </w:rPr>
      </w:pPr>
      <w:r>
        <w:rPr>
          <w:rFonts w:ascii="Arial" w:hAnsi="Arial" w:cs="Arial"/>
          <w:sz w:val="22"/>
          <w:szCs w:val="22"/>
        </w:rPr>
        <w:t xml:space="preserve">           were shown as being the expenditure in connection with contract No.101.</w:t>
      </w:r>
    </w:p>
    <w:p w:rsidR="002D3991" w:rsidRDefault="00521B20" w:rsidP="00551B40">
      <w:pPr>
        <w:spacing w:line="360" w:lineRule="auto"/>
        <w:ind w:left="360"/>
        <w:jc w:val="both"/>
        <w:rPr>
          <w:rFonts w:ascii="Arial" w:hAnsi="Arial" w:cs="Arial"/>
          <w:sz w:val="22"/>
          <w:szCs w:val="22"/>
        </w:rPr>
      </w:pPr>
      <w:r>
        <w:rPr>
          <w:rFonts w:ascii="Arial" w:hAnsi="Arial" w:cs="Arial"/>
          <w:sz w:val="22"/>
          <w:szCs w:val="22"/>
        </w:rPr>
        <w:t xml:space="preserve">                         </w:t>
      </w:r>
      <w:r w:rsidR="00C23BF2">
        <w:rPr>
          <w:rFonts w:ascii="Arial" w:hAnsi="Arial" w:cs="Arial"/>
          <w:sz w:val="22"/>
          <w:szCs w:val="22"/>
        </w:rPr>
        <w:t xml:space="preserve"> </w:t>
      </w:r>
    </w:p>
    <w:tbl>
      <w:tblPr>
        <w:tblW w:w="0" w:type="auto"/>
        <w:tblInd w:w="2084" w:type="dxa"/>
        <w:tblLook w:val="01E0"/>
      </w:tblPr>
      <w:tblGrid>
        <w:gridCol w:w="1577"/>
        <w:gridCol w:w="1073"/>
        <w:gridCol w:w="1918"/>
        <w:gridCol w:w="889"/>
      </w:tblGrid>
      <w:tr w:rsidR="000100B4" w:rsidRPr="003634D9" w:rsidTr="00B5503B">
        <w:trPr>
          <w:trHeight w:val="402"/>
        </w:trPr>
        <w:tc>
          <w:tcPr>
            <w:tcW w:w="2589" w:type="dxa"/>
          </w:tcPr>
          <w:p w:rsidR="000100B4" w:rsidRPr="003634D9" w:rsidRDefault="000100B4" w:rsidP="003634D9">
            <w:pPr>
              <w:spacing w:line="360" w:lineRule="auto"/>
              <w:jc w:val="center"/>
              <w:rPr>
                <w:rFonts w:ascii="Arial" w:hAnsi="Arial" w:cs="Arial"/>
                <w:sz w:val="22"/>
                <w:szCs w:val="22"/>
              </w:rPr>
            </w:pPr>
          </w:p>
        </w:tc>
        <w:tc>
          <w:tcPr>
            <w:tcW w:w="1004" w:type="dxa"/>
          </w:tcPr>
          <w:p w:rsidR="000100B4" w:rsidRPr="003634D9" w:rsidRDefault="000100B4" w:rsidP="0015104C">
            <w:pPr>
              <w:spacing w:line="360" w:lineRule="auto"/>
              <w:jc w:val="center"/>
              <w:rPr>
                <w:rFonts w:ascii="Arial" w:hAnsi="Arial" w:cs="Arial"/>
                <w:sz w:val="22"/>
                <w:szCs w:val="22"/>
              </w:rPr>
            </w:pPr>
            <w:r>
              <w:rPr>
                <w:rFonts w:ascii="Arial" w:hAnsi="Arial" w:cs="Arial"/>
                <w:sz w:val="22"/>
                <w:szCs w:val="22"/>
              </w:rPr>
              <w:t>Rs.</w:t>
            </w:r>
          </w:p>
        </w:tc>
        <w:tc>
          <w:tcPr>
            <w:tcW w:w="2891" w:type="dxa"/>
          </w:tcPr>
          <w:p w:rsidR="000100B4" w:rsidRPr="003634D9" w:rsidRDefault="000100B4" w:rsidP="0015104C">
            <w:pPr>
              <w:spacing w:line="360" w:lineRule="auto"/>
              <w:rPr>
                <w:rFonts w:ascii="Arial" w:hAnsi="Arial" w:cs="Arial"/>
                <w:sz w:val="22"/>
                <w:szCs w:val="22"/>
              </w:rPr>
            </w:pPr>
          </w:p>
        </w:tc>
        <w:tc>
          <w:tcPr>
            <w:tcW w:w="734" w:type="dxa"/>
          </w:tcPr>
          <w:p w:rsidR="000100B4" w:rsidRPr="003634D9" w:rsidRDefault="000100B4" w:rsidP="0015104C">
            <w:pPr>
              <w:spacing w:line="360" w:lineRule="auto"/>
              <w:jc w:val="center"/>
              <w:rPr>
                <w:rFonts w:ascii="Arial" w:hAnsi="Arial" w:cs="Arial"/>
                <w:sz w:val="22"/>
                <w:szCs w:val="22"/>
              </w:rPr>
            </w:pPr>
            <w:r>
              <w:rPr>
                <w:rFonts w:ascii="Arial" w:hAnsi="Arial" w:cs="Arial"/>
                <w:sz w:val="22"/>
                <w:szCs w:val="22"/>
              </w:rPr>
              <w:t>Rs.</w:t>
            </w:r>
          </w:p>
        </w:tc>
      </w:tr>
      <w:tr w:rsidR="000100B4" w:rsidRPr="003634D9" w:rsidTr="00B5503B">
        <w:trPr>
          <w:trHeight w:val="402"/>
        </w:trPr>
        <w:tc>
          <w:tcPr>
            <w:tcW w:w="2589" w:type="dxa"/>
          </w:tcPr>
          <w:p w:rsidR="000100B4" w:rsidRPr="003634D9" w:rsidRDefault="000100B4" w:rsidP="004830BB">
            <w:pPr>
              <w:spacing w:line="360" w:lineRule="auto"/>
              <w:rPr>
                <w:rFonts w:ascii="Arial" w:hAnsi="Arial" w:cs="Arial"/>
                <w:sz w:val="22"/>
                <w:szCs w:val="22"/>
              </w:rPr>
            </w:pPr>
            <w:r>
              <w:rPr>
                <w:rFonts w:ascii="Arial" w:hAnsi="Arial" w:cs="Arial"/>
                <w:sz w:val="22"/>
                <w:szCs w:val="22"/>
              </w:rPr>
              <w:t>Materials issued fr</w:t>
            </w:r>
            <w:r w:rsidR="004830BB">
              <w:rPr>
                <w:rFonts w:ascii="Arial" w:hAnsi="Arial" w:cs="Arial"/>
                <w:sz w:val="22"/>
                <w:szCs w:val="22"/>
              </w:rPr>
              <w:t>o</w:t>
            </w:r>
            <w:r>
              <w:rPr>
                <w:rFonts w:ascii="Arial" w:hAnsi="Arial" w:cs="Arial"/>
                <w:sz w:val="22"/>
                <w:szCs w:val="22"/>
              </w:rPr>
              <w:t>m stores</w:t>
            </w:r>
          </w:p>
        </w:tc>
        <w:tc>
          <w:tcPr>
            <w:tcW w:w="1004" w:type="dxa"/>
          </w:tcPr>
          <w:p w:rsidR="000100B4" w:rsidRPr="003634D9" w:rsidRDefault="00034D17" w:rsidP="0015104C">
            <w:pPr>
              <w:spacing w:line="360" w:lineRule="auto"/>
              <w:jc w:val="center"/>
              <w:rPr>
                <w:rFonts w:ascii="Arial" w:hAnsi="Arial" w:cs="Arial"/>
                <w:sz w:val="22"/>
                <w:szCs w:val="22"/>
              </w:rPr>
            </w:pPr>
            <w:r>
              <w:rPr>
                <w:rFonts w:ascii="Arial" w:hAnsi="Arial" w:cs="Arial"/>
                <w:sz w:val="22"/>
                <w:szCs w:val="22"/>
              </w:rPr>
              <w:t xml:space="preserve">   </w:t>
            </w:r>
            <w:r w:rsidR="000100B4">
              <w:rPr>
                <w:rFonts w:ascii="Arial" w:hAnsi="Arial" w:cs="Arial"/>
                <w:sz w:val="22"/>
                <w:szCs w:val="22"/>
              </w:rPr>
              <w:t>48,925</w:t>
            </w:r>
          </w:p>
        </w:tc>
        <w:tc>
          <w:tcPr>
            <w:tcW w:w="2891" w:type="dxa"/>
          </w:tcPr>
          <w:p w:rsidR="000100B4" w:rsidRPr="003634D9" w:rsidRDefault="000100B4" w:rsidP="0015104C">
            <w:pPr>
              <w:spacing w:line="360" w:lineRule="auto"/>
              <w:rPr>
                <w:rFonts w:ascii="Arial" w:hAnsi="Arial" w:cs="Arial"/>
                <w:sz w:val="22"/>
                <w:szCs w:val="22"/>
              </w:rPr>
            </w:pPr>
            <w:r>
              <w:rPr>
                <w:rFonts w:ascii="Arial" w:hAnsi="Arial" w:cs="Arial"/>
                <w:sz w:val="22"/>
                <w:szCs w:val="22"/>
              </w:rPr>
              <w:t>Establishment charges</w:t>
            </w:r>
          </w:p>
        </w:tc>
        <w:tc>
          <w:tcPr>
            <w:tcW w:w="734" w:type="dxa"/>
          </w:tcPr>
          <w:p w:rsidR="000100B4" w:rsidRPr="003634D9" w:rsidRDefault="000100B4" w:rsidP="0015104C">
            <w:pPr>
              <w:spacing w:line="360" w:lineRule="auto"/>
              <w:jc w:val="center"/>
              <w:rPr>
                <w:rFonts w:ascii="Arial" w:hAnsi="Arial" w:cs="Arial"/>
                <w:sz w:val="22"/>
                <w:szCs w:val="22"/>
              </w:rPr>
            </w:pPr>
            <w:r>
              <w:rPr>
                <w:rFonts w:ascii="Arial" w:hAnsi="Arial" w:cs="Arial"/>
                <w:sz w:val="22"/>
                <w:szCs w:val="22"/>
              </w:rPr>
              <w:t>43,600</w:t>
            </w:r>
          </w:p>
        </w:tc>
      </w:tr>
      <w:tr w:rsidR="000100B4" w:rsidRPr="003634D9" w:rsidTr="00B5503B">
        <w:trPr>
          <w:trHeight w:val="387"/>
        </w:trPr>
        <w:tc>
          <w:tcPr>
            <w:tcW w:w="2589" w:type="dxa"/>
          </w:tcPr>
          <w:p w:rsidR="000100B4" w:rsidRPr="003634D9" w:rsidRDefault="000100B4" w:rsidP="0015104C">
            <w:pPr>
              <w:spacing w:line="360" w:lineRule="auto"/>
              <w:rPr>
                <w:rFonts w:ascii="Arial" w:hAnsi="Arial" w:cs="Arial"/>
                <w:sz w:val="22"/>
                <w:szCs w:val="22"/>
              </w:rPr>
            </w:pPr>
            <w:r>
              <w:rPr>
                <w:rFonts w:ascii="Arial" w:hAnsi="Arial" w:cs="Arial"/>
                <w:sz w:val="22"/>
                <w:szCs w:val="22"/>
              </w:rPr>
              <w:t>Materials purchased</w:t>
            </w:r>
          </w:p>
        </w:tc>
        <w:tc>
          <w:tcPr>
            <w:tcW w:w="1004" w:type="dxa"/>
          </w:tcPr>
          <w:p w:rsidR="000100B4" w:rsidRPr="003634D9" w:rsidRDefault="000100B4" w:rsidP="0015104C">
            <w:pPr>
              <w:spacing w:line="360" w:lineRule="auto"/>
              <w:jc w:val="center"/>
              <w:rPr>
                <w:rFonts w:ascii="Arial" w:hAnsi="Arial" w:cs="Arial"/>
                <w:sz w:val="22"/>
                <w:szCs w:val="22"/>
              </w:rPr>
            </w:pPr>
            <w:r>
              <w:rPr>
                <w:rFonts w:ascii="Arial" w:hAnsi="Arial" w:cs="Arial"/>
                <w:sz w:val="22"/>
                <w:szCs w:val="22"/>
              </w:rPr>
              <w:t>2,90,315</w:t>
            </w:r>
          </w:p>
        </w:tc>
        <w:tc>
          <w:tcPr>
            <w:tcW w:w="2891" w:type="dxa"/>
          </w:tcPr>
          <w:p w:rsidR="000100B4" w:rsidRPr="003634D9" w:rsidRDefault="000100B4" w:rsidP="00FA6248">
            <w:pPr>
              <w:spacing w:line="360" w:lineRule="auto"/>
              <w:rPr>
                <w:rFonts w:ascii="Arial" w:hAnsi="Arial" w:cs="Arial"/>
                <w:sz w:val="22"/>
                <w:szCs w:val="22"/>
              </w:rPr>
            </w:pPr>
            <w:r>
              <w:rPr>
                <w:rFonts w:ascii="Arial" w:hAnsi="Arial" w:cs="Arial"/>
                <w:sz w:val="22"/>
                <w:szCs w:val="22"/>
              </w:rPr>
              <w:t xml:space="preserve">Plant </w:t>
            </w:r>
            <w:r w:rsidR="00C16FAB">
              <w:rPr>
                <w:rFonts w:ascii="Arial" w:hAnsi="Arial" w:cs="Arial"/>
                <w:sz w:val="22"/>
                <w:szCs w:val="22"/>
              </w:rPr>
              <w:t xml:space="preserve">which had been used on </w:t>
            </w:r>
          </w:p>
        </w:tc>
        <w:tc>
          <w:tcPr>
            <w:tcW w:w="734" w:type="dxa"/>
          </w:tcPr>
          <w:p w:rsidR="000100B4" w:rsidRPr="003634D9" w:rsidRDefault="000100B4" w:rsidP="0015104C">
            <w:pPr>
              <w:spacing w:line="360" w:lineRule="auto"/>
              <w:jc w:val="center"/>
              <w:rPr>
                <w:rFonts w:ascii="Arial" w:hAnsi="Arial" w:cs="Arial"/>
                <w:sz w:val="22"/>
                <w:szCs w:val="22"/>
              </w:rPr>
            </w:pPr>
          </w:p>
        </w:tc>
      </w:tr>
      <w:tr w:rsidR="00FA6248" w:rsidRPr="003634D9" w:rsidTr="00B5503B">
        <w:trPr>
          <w:trHeight w:val="402"/>
        </w:trPr>
        <w:tc>
          <w:tcPr>
            <w:tcW w:w="2589" w:type="dxa"/>
          </w:tcPr>
          <w:p w:rsidR="00FA6248" w:rsidRPr="003634D9" w:rsidRDefault="00FA6248" w:rsidP="0015104C">
            <w:pPr>
              <w:spacing w:line="360" w:lineRule="auto"/>
              <w:rPr>
                <w:rFonts w:ascii="Arial" w:hAnsi="Arial" w:cs="Arial"/>
                <w:sz w:val="22"/>
                <w:szCs w:val="22"/>
              </w:rPr>
            </w:pPr>
            <w:r>
              <w:rPr>
                <w:rFonts w:ascii="Arial" w:hAnsi="Arial" w:cs="Arial"/>
                <w:sz w:val="22"/>
                <w:szCs w:val="22"/>
              </w:rPr>
              <w:t>Wages</w:t>
            </w:r>
          </w:p>
        </w:tc>
        <w:tc>
          <w:tcPr>
            <w:tcW w:w="1004" w:type="dxa"/>
          </w:tcPr>
          <w:p w:rsidR="00FA6248" w:rsidRPr="003634D9" w:rsidRDefault="00FA6248" w:rsidP="0015104C">
            <w:pPr>
              <w:spacing w:line="360" w:lineRule="auto"/>
              <w:jc w:val="center"/>
              <w:rPr>
                <w:rFonts w:ascii="Arial" w:hAnsi="Arial" w:cs="Arial"/>
                <w:sz w:val="22"/>
                <w:szCs w:val="22"/>
              </w:rPr>
            </w:pPr>
            <w:r>
              <w:rPr>
                <w:rFonts w:ascii="Arial" w:hAnsi="Arial" w:cs="Arial"/>
                <w:sz w:val="22"/>
                <w:szCs w:val="22"/>
              </w:rPr>
              <w:t>3,68,170</w:t>
            </w:r>
          </w:p>
        </w:tc>
        <w:tc>
          <w:tcPr>
            <w:tcW w:w="2891" w:type="dxa"/>
          </w:tcPr>
          <w:p w:rsidR="00FA6248" w:rsidRPr="003634D9" w:rsidRDefault="00FA6248" w:rsidP="0015104C">
            <w:pPr>
              <w:spacing w:line="360" w:lineRule="auto"/>
              <w:rPr>
                <w:rFonts w:ascii="Arial" w:hAnsi="Arial" w:cs="Arial"/>
                <w:sz w:val="22"/>
                <w:szCs w:val="22"/>
              </w:rPr>
            </w:pPr>
            <w:r>
              <w:rPr>
                <w:rFonts w:ascii="Arial" w:hAnsi="Arial" w:cs="Arial"/>
                <w:sz w:val="22"/>
                <w:szCs w:val="22"/>
              </w:rPr>
              <w:t>other contracts</w:t>
            </w:r>
          </w:p>
        </w:tc>
        <w:tc>
          <w:tcPr>
            <w:tcW w:w="734" w:type="dxa"/>
          </w:tcPr>
          <w:p w:rsidR="00FA6248" w:rsidRPr="003634D9" w:rsidRDefault="00FA6248" w:rsidP="0003463E">
            <w:pPr>
              <w:spacing w:line="360" w:lineRule="auto"/>
              <w:jc w:val="center"/>
              <w:rPr>
                <w:rFonts w:ascii="Arial" w:hAnsi="Arial" w:cs="Arial"/>
                <w:sz w:val="22"/>
                <w:szCs w:val="22"/>
              </w:rPr>
            </w:pPr>
            <w:r>
              <w:rPr>
                <w:rFonts w:ascii="Arial" w:hAnsi="Arial" w:cs="Arial"/>
                <w:sz w:val="22"/>
                <w:szCs w:val="22"/>
              </w:rPr>
              <w:t>62,615</w:t>
            </w:r>
          </w:p>
        </w:tc>
      </w:tr>
      <w:tr w:rsidR="00FA6248" w:rsidRPr="003634D9" w:rsidTr="00B5503B">
        <w:trPr>
          <w:trHeight w:val="381"/>
        </w:trPr>
        <w:tc>
          <w:tcPr>
            <w:tcW w:w="2589" w:type="dxa"/>
          </w:tcPr>
          <w:p w:rsidR="00FA6248" w:rsidRPr="003634D9" w:rsidRDefault="00FA6248" w:rsidP="0015104C">
            <w:pPr>
              <w:spacing w:line="360" w:lineRule="auto"/>
              <w:rPr>
                <w:rFonts w:ascii="Arial" w:hAnsi="Arial" w:cs="Arial"/>
                <w:sz w:val="22"/>
                <w:szCs w:val="22"/>
              </w:rPr>
            </w:pPr>
            <w:r>
              <w:rPr>
                <w:rFonts w:ascii="Arial" w:hAnsi="Arial" w:cs="Arial"/>
                <w:sz w:val="22"/>
                <w:szCs w:val="22"/>
              </w:rPr>
              <w:t xml:space="preserve">Direct expenses </w:t>
            </w:r>
          </w:p>
        </w:tc>
        <w:tc>
          <w:tcPr>
            <w:tcW w:w="1004" w:type="dxa"/>
          </w:tcPr>
          <w:p w:rsidR="00FA6248" w:rsidRPr="003634D9" w:rsidRDefault="00FA6248" w:rsidP="0015104C">
            <w:pPr>
              <w:spacing w:line="360" w:lineRule="auto"/>
              <w:jc w:val="center"/>
              <w:rPr>
                <w:rFonts w:ascii="Arial" w:hAnsi="Arial" w:cs="Arial"/>
                <w:sz w:val="22"/>
                <w:szCs w:val="22"/>
              </w:rPr>
            </w:pPr>
            <w:r>
              <w:rPr>
                <w:rFonts w:ascii="Arial" w:hAnsi="Arial" w:cs="Arial"/>
                <w:sz w:val="22"/>
                <w:szCs w:val="22"/>
              </w:rPr>
              <w:t xml:space="preserve">   10,130</w:t>
            </w:r>
          </w:p>
        </w:tc>
        <w:tc>
          <w:tcPr>
            <w:tcW w:w="2891" w:type="dxa"/>
          </w:tcPr>
          <w:p w:rsidR="00FA6248" w:rsidRPr="003634D9" w:rsidRDefault="00FA6248" w:rsidP="0003463E">
            <w:pPr>
              <w:spacing w:line="360" w:lineRule="auto"/>
              <w:rPr>
                <w:rFonts w:ascii="Arial" w:hAnsi="Arial" w:cs="Arial"/>
                <w:sz w:val="22"/>
                <w:szCs w:val="22"/>
              </w:rPr>
            </w:pPr>
            <w:r>
              <w:rPr>
                <w:rFonts w:ascii="Arial" w:hAnsi="Arial" w:cs="Arial"/>
                <w:sz w:val="22"/>
                <w:szCs w:val="22"/>
              </w:rPr>
              <w:t xml:space="preserve">Additional plant purchased </w:t>
            </w:r>
          </w:p>
        </w:tc>
        <w:tc>
          <w:tcPr>
            <w:tcW w:w="734" w:type="dxa"/>
          </w:tcPr>
          <w:p w:rsidR="00FA6248" w:rsidRPr="003634D9" w:rsidRDefault="00FA6248" w:rsidP="0003463E">
            <w:pPr>
              <w:spacing w:line="360" w:lineRule="auto"/>
              <w:jc w:val="center"/>
              <w:rPr>
                <w:rFonts w:ascii="Arial" w:hAnsi="Arial" w:cs="Arial"/>
                <w:sz w:val="22"/>
                <w:szCs w:val="22"/>
              </w:rPr>
            </w:pPr>
            <w:r>
              <w:rPr>
                <w:rFonts w:ascii="Arial" w:hAnsi="Arial" w:cs="Arial"/>
                <w:sz w:val="22"/>
                <w:szCs w:val="22"/>
              </w:rPr>
              <w:t>18,050</w:t>
            </w:r>
          </w:p>
        </w:tc>
      </w:tr>
    </w:tbl>
    <w:p w:rsidR="003765CF" w:rsidRDefault="00C97D20" w:rsidP="00551B40">
      <w:pPr>
        <w:spacing w:line="360" w:lineRule="auto"/>
        <w:ind w:left="360"/>
        <w:jc w:val="both"/>
        <w:rPr>
          <w:rFonts w:ascii="Arial" w:hAnsi="Arial" w:cs="Arial"/>
          <w:sz w:val="22"/>
          <w:szCs w:val="22"/>
        </w:rPr>
      </w:pPr>
      <w:r>
        <w:rPr>
          <w:rFonts w:ascii="Arial" w:hAnsi="Arial" w:cs="Arial"/>
          <w:sz w:val="22"/>
          <w:szCs w:val="22"/>
        </w:rPr>
        <w:t xml:space="preserve">              </w:t>
      </w:r>
    </w:p>
    <w:p w:rsidR="00C97D20" w:rsidRDefault="003765CF" w:rsidP="00551B40">
      <w:pPr>
        <w:spacing w:line="360" w:lineRule="auto"/>
        <w:ind w:left="360"/>
        <w:jc w:val="both"/>
        <w:rPr>
          <w:rFonts w:ascii="Arial" w:hAnsi="Arial" w:cs="Arial"/>
          <w:sz w:val="22"/>
          <w:szCs w:val="22"/>
        </w:rPr>
      </w:pPr>
      <w:r>
        <w:rPr>
          <w:rFonts w:ascii="Arial" w:hAnsi="Arial" w:cs="Arial"/>
          <w:sz w:val="22"/>
          <w:szCs w:val="22"/>
        </w:rPr>
        <w:t xml:space="preserve">              </w:t>
      </w:r>
      <w:r w:rsidR="00C97D20">
        <w:rPr>
          <w:rFonts w:ascii="Arial" w:hAnsi="Arial" w:cs="Arial"/>
          <w:sz w:val="22"/>
          <w:szCs w:val="22"/>
        </w:rPr>
        <w:t xml:space="preserve"> The contract which had commenced on 1.7.2013 was for Rs.1,50,000 and the amount certified by </w:t>
      </w:r>
    </w:p>
    <w:p w:rsidR="00C97D20" w:rsidRDefault="00C97D20" w:rsidP="00551B40">
      <w:pPr>
        <w:spacing w:line="360" w:lineRule="auto"/>
        <w:ind w:left="360"/>
        <w:jc w:val="both"/>
        <w:rPr>
          <w:rFonts w:ascii="Arial" w:hAnsi="Arial" w:cs="Arial"/>
          <w:sz w:val="22"/>
          <w:szCs w:val="22"/>
        </w:rPr>
      </w:pPr>
      <w:r>
        <w:rPr>
          <w:rFonts w:ascii="Arial" w:hAnsi="Arial" w:cs="Arial"/>
          <w:sz w:val="22"/>
          <w:szCs w:val="22"/>
        </w:rPr>
        <w:t xml:space="preserve">            the architect, after deduction of 20% retention money was Rs.6,04,000 the work being certified till </w:t>
      </w:r>
    </w:p>
    <w:p w:rsidR="00C97D20" w:rsidRDefault="00C97D20" w:rsidP="00551B40">
      <w:pPr>
        <w:spacing w:line="360" w:lineRule="auto"/>
        <w:ind w:left="360"/>
        <w:jc w:val="both"/>
        <w:rPr>
          <w:rFonts w:ascii="Arial" w:hAnsi="Arial" w:cs="Arial"/>
          <w:sz w:val="22"/>
          <w:szCs w:val="22"/>
        </w:rPr>
      </w:pPr>
      <w:r>
        <w:rPr>
          <w:rFonts w:ascii="Arial" w:hAnsi="Arial" w:cs="Arial"/>
          <w:sz w:val="22"/>
          <w:szCs w:val="22"/>
        </w:rPr>
        <w:t xml:space="preserve">            31.12.2013. The materials on site on that date were valued at Rs</w:t>
      </w:r>
      <w:r w:rsidR="00FF5F0D">
        <w:rPr>
          <w:rFonts w:ascii="Arial" w:hAnsi="Arial" w:cs="Arial"/>
          <w:sz w:val="22"/>
          <w:szCs w:val="22"/>
        </w:rPr>
        <w:t>.</w:t>
      </w:r>
      <w:r>
        <w:rPr>
          <w:rFonts w:ascii="Arial" w:hAnsi="Arial" w:cs="Arial"/>
          <w:sz w:val="22"/>
          <w:szCs w:val="22"/>
        </w:rPr>
        <w:t xml:space="preserve">49,290. The deprecation on plant </w:t>
      </w:r>
    </w:p>
    <w:p w:rsidR="002D3991" w:rsidRDefault="00C97D20" w:rsidP="00551B40">
      <w:pPr>
        <w:spacing w:line="360" w:lineRule="auto"/>
        <w:ind w:left="360"/>
        <w:jc w:val="both"/>
        <w:rPr>
          <w:rFonts w:ascii="Arial" w:hAnsi="Arial" w:cs="Arial"/>
          <w:sz w:val="22"/>
          <w:szCs w:val="22"/>
        </w:rPr>
      </w:pPr>
      <w:r>
        <w:rPr>
          <w:rFonts w:ascii="Arial" w:hAnsi="Arial" w:cs="Arial"/>
          <w:sz w:val="22"/>
          <w:szCs w:val="22"/>
        </w:rPr>
        <w:t xml:space="preserve">            in respect of this contract till 31.12.2013 was Rs.5,650.</w:t>
      </w:r>
    </w:p>
    <w:p w:rsidR="00C97D20" w:rsidRDefault="00C97D20" w:rsidP="00551B40">
      <w:pPr>
        <w:spacing w:line="360" w:lineRule="auto"/>
        <w:ind w:left="360"/>
        <w:jc w:val="both"/>
        <w:rPr>
          <w:rFonts w:ascii="Arial" w:hAnsi="Arial" w:cs="Arial"/>
          <w:sz w:val="22"/>
          <w:szCs w:val="22"/>
        </w:rPr>
      </w:pPr>
      <w:r>
        <w:rPr>
          <w:rFonts w:ascii="Arial" w:hAnsi="Arial" w:cs="Arial"/>
          <w:sz w:val="22"/>
          <w:szCs w:val="22"/>
        </w:rPr>
        <w:t xml:space="preserve">                  Prepare a contract a/c, showing the profit on the contract up to 31.12.2013.</w:t>
      </w:r>
    </w:p>
    <w:p w:rsidR="003107C4" w:rsidRPr="00551B40" w:rsidRDefault="003107C4" w:rsidP="00551B40">
      <w:pPr>
        <w:spacing w:line="360" w:lineRule="auto"/>
        <w:ind w:left="360"/>
        <w:jc w:val="both"/>
        <w:rPr>
          <w:rFonts w:ascii="Arial" w:hAnsi="Arial" w:cs="Arial"/>
          <w:sz w:val="22"/>
          <w:szCs w:val="22"/>
        </w:rPr>
      </w:pPr>
    </w:p>
    <w:p w:rsidR="009F7B89" w:rsidRDefault="003660C6" w:rsidP="00331009">
      <w:pPr>
        <w:numPr>
          <w:ilvl w:val="0"/>
          <w:numId w:val="13"/>
        </w:numPr>
        <w:spacing w:line="360" w:lineRule="auto"/>
        <w:jc w:val="both"/>
        <w:rPr>
          <w:rFonts w:ascii="Arial" w:hAnsi="Arial" w:cs="Arial"/>
          <w:sz w:val="22"/>
          <w:szCs w:val="22"/>
        </w:rPr>
      </w:pPr>
      <w:r w:rsidRPr="00551B40">
        <w:rPr>
          <w:rFonts w:ascii="Arial" w:hAnsi="Arial" w:cs="Arial"/>
          <w:sz w:val="22"/>
          <w:szCs w:val="22"/>
        </w:rPr>
        <w:t>(a)</w:t>
      </w:r>
      <w:r w:rsidR="007B26D1" w:rsidRPr="00551B40">
        <w:rPr>
          <w:rFonts w:ascii="Arial" w:hAnsi="Arial" w:cs="Arial"/>
          <w:sz w:val="22"/>
          <w:szCs w:val="22"/>
        </w:rPr>
        <w:t xml:space="preserve"> </w:t>
      </w:r>
      <w:r w:rsidR="002A1C8A">
        <w:rPr>
          <w:rFonts w:ascii="Arial" w:hAnsi="Arial" w:cs="Arial"/>
          <w:sz w:val="22"/>
          <w:szCs w:val="22"/>
        </w:rPr>
        <w:t xml:space="preserve">From the </w:t>
      </w:r>
      <w:r w:rsidR="00FF5F0D">
        <w:rPr>
          <w:rFonts w:ascii="Arial" w:hAnsi="Arial" w:cs="Arial"/>
          <w:sz w:val="22"/>
          <w:szCs w:val="22"/>
        </w:rPr>
        <w:t>following particulars compute</w:t>
      </w:r>
      <w:r w:rsidR="00466C12">
        <w:rPr>
          <w:rFonts w:ascii="Arial" w:hAnsi="Arial" w:cs="Arial"/>
          <w:sz w:val="22"/>
          <w:szCs w:val="22"/>
        </w:rPr>
        <w:t>,</w:t>
      </w:r>
      <w:r w:rsidR="00FF5F0D">
        <w:rPr>
          <w:rFonts w:ascii="Arial" w:hAnsi="Arial" w:cs="Arial"/>
          <w:sz w:val="22"/>
          <w:szCs w:val="22"/>
        </w:rPr>
        <w:t xml:space="preserve"> </w:t>
      </w:r>
    </w:p>
    <w:p w:rsidR="009F7B89" w:rsidRDefault="009F7B89" w:rsidP="009F7B89">
      <w:pPr>
        <w:spacing w:line="360" w:lineRule="auto"/>
        <w:ind w:left="720"/>
        <w:jc w:val="both"/>
        <w:rPr>
          <w:rFonts w:ascii="Arial" w:hAnsi="Arial" w:cs="Arial"/>
          <w:sz w:val="22"/>
          <w:szCs w:val="22"/>
        </w:rPr>
      </w:pPr>
      <w:r>
        <w:rPr>
          <w:rFonts w:ascii="Arial" w:hAnsi="Arial" w:cs="Arial"/>
          <w:sz w:val="22"/>
          <w:szCs w:val="22"/>
        </w:rPr>
        <w:t xml:space="preserve">                                    </w:t>
      </w:r>
      <w:r w:rsidR="00FF5F0D">
        <w:rPr>
          <w:rFonts w:ascii="Arial" w:hAnsi="Arial" w:cs="Arial"/>
          <w:sz w:val="22"/>
          <w:szCs w:val="22"/>
        </w:rPr>
        <w:t>a)</w:t>
      </w:r>
      <w:r w:rsidR="002A1C8A">
        <w:rPr>
          <w:rFonts w:ascii="Arial" w:hAnsi="Arial" w:cs="Arial"/>
          <w:sz w:val="22"/>
          <w:szCs w:val="22"/>
        </w:rPr>
        <w:t xml:space="preserve"> Material cost variance,</w:t>
      </w:r>
    </w:p>
    <w:p w:rsidR="00FF5F0D" w:rsidRDefault="009F7B89" w:rsidP="009F7B89">
      <w:pPr>
        <w:spacing w:line="360" w:lineRule="auto"/>
        <w:ind w:left="720"/>
        <w:jc w:val="both"/>
        <w:rPr>
          <w:rFonts w:ascii="Arial" w:hAnsi="Arial" w:cs="Arial"/>
          <w:sz w:val="22"/>
          <w:szCs w:val="22"/>
        </w:rPr>
      </w:pPr>
      <w:r>
        <w:rPr>
          <w:rFonts w:ascii="Arial" w:hAnsi="Arial" w:cs="Arial"/>
          <w:sz w:val="22"/>
          <w:szCs w:val="22"/>
        </w:rPr>
        <w:t xml:space="preserve">                                   </w:t>
      </w:r>
      <w:r w:rsidR="002A1C8A">
        <w:rPr>
          <w:rFonts w:ascii="Arial" w:hAnsi="Arial" w:cs="Arial"/>
          <w:sz w:val="22"/>
          <w:szCs w:val="22"/>
        </w:rPr>
        <w:t xml:space="preserve"> </w:t>
      </w:r>
      <w:r w:rsidR="00FF5F0D">
        <w:rPr>
          <w:rFonts w:ascii="Arial" w:hAnsi="Arial" w:cs="Arial"/>
          <w:sz w:val="22"/>
          <w:szCs w:val="22"/>
        </w:rPr>
        <w:t xml:space="preserve">b) </w:t>
      </w:r>
      <w:r w:rsidR="002A1C8A">
        <w:rPr>
          <w:rFonts w:ascii="Arial" w:hAnsi="Arial" w:cs="Arial"/>
          <w:sz w:val="22"/>
          <w:szCs w:val="22"/>
        </w:rPr>
        <w:t xml:space="preserve">Materials price </w:t>
      </w:r>
      <w:r w:rsidR="00FF5F0D">
        <w:rPr>
          <w:rFonts w:ascii="Arial" w:hAnsi="Arial" w:cs="Arial"/>
          <w:sz w:val="22"/>
          <w:szCs w:val="22"/>
        </w:rPr>
        <w:t xml:space="preserve">variance and </w:t>
      </w:r>
    </w:p>
    <w:p w:rsidR="00331009" w:rsidRDefault="00FF5F0D" w:rsidP="00FF5F0D">
      <w:pPr>
        <w:spacing w:line="360" w:lineRule="auto"/>
        <w:ind w:left="720"/>
        <w:jc w:val="both"/>
        <w:rPr>
          <w:rFonts w:ascii="Arial" w:hAnsi="Arial" w:cs="Arial"/>
          <w:sz w:val="22"/>
          <w:szCs w:val="22"/>
        </w:rPr>
      </w:pPr>
      <w:r>
        <w:rPr>
          <w:rFonts w:ascii="Arial" w:hAnsi="Arial" w:cs="Arial"/>
          <w:sz w:val="22"/>
          <w:szCs w:val="22"/>
        </w:rPr>
        <w:t xml:space="preserve">                 </w:t>
      </w:r>
      <w:r w:rsidR="009F7B89">
        <w:rPr>
          <w:rFonts w:ascii="Arial" w:hAnsi="Arial" w:cs="Arial"/>
          <w:sz w:val="22"/>
          <w:szCs w:val="22"/>
        </w:rPr>
        <w:t xml:space="preserve">                  </w:t>
      </w:r>
      <w:r>
        <w:rPr>
          <w:rFonts w:ascii="Arial" w:hAnsi="Arial" w:cs="Arial"/>
          <w:sz w:val="22"/>
          <w:szCs w:val="22"/>
        </w:rPr>
        <w:t xml:space="preserve"> c) Materials usage variance.</w:t>
      </w:r>
    </w:p>
    <w:tbl>
      <w:tblPr>
        <w:tblW w:w="0" w:type="auto"/>
        <w:jc w:val="center"/>
        <w:tblInd w:w="-2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1296"/>
      </w:tblGrid>
      <w:tr w:rsidR="00FF5F0D" w:rsidRPr="003634D9" w:rsidTr="00B5503B">
        <w:trPr>
          <w:trHeight w:val="387"/>
          <w:jc w:val="center"/>
        </w:trPr>
        <w:tc>
          <w:tcPr>
            <w:tcW w:w="4548" w:type="dxa"/>
          </w:tcPr>
          <w:p w:rsidR="00FF5F0D" w:rsidRPr="003634D9" w:rsidRDefault="00FF5F0D" w:rsidP="003634D9">
            <w:pPr>
              <w:spacing w:line="360" w:lineRule="auto"/>
              <w:jc w:val="both"/>
              <w:rPr>
                <w:rFonts w:ascii="Arial" w:hAnsi="Arial" w:cs="Arial"/>
                <w:sz w:val="22"/>
                <w:szCs w:val="22"/>
              </w:rPr>
            </w:pPr>
            <w:r>
              <w:rPr>
                <w:rFonts w:ascii="Arial" w:hAnsi="Arial" w:cs="Arial"/>
                <w:sz w:val="22"/>
                <w:szCs w:val="22"/>
              </w:rPr>
              <w:t xml:space="preserve">Quantity of materials purchased </w:t>
            </w:r>
          </w:p>
        </w:tc>
        <w:tc>
          <w:tcPr>
            <w:tcW w:w="1296" w:type="dxa"/>
          </w:tcPr>
          <w:p w:rsidR="00FF5F0D" w:rsidRPr="003634D9" w:rsidRDefault="00FF5F0D" w:rsidP="004B60F0">
            <w:pPr>
              <w:spacing w:line="360" w:lineRule="auto"/>
              <w:rPr>
                <w:rFonts w:ascii="Arial" w:hAnsi="Arial" w:cs="Arial"/>
                <w:sz w:val="22"/>
                <w:szCs w:val="22"/>
              </w:rPr>
            </w:pPr>
            <w:r>
              <w:rPr>
                <w:rFonts w:ascii="Arial" w:hAnsi="Arial" w:cs="Arial"/>
                <w:sz w:val="22"/>
                <w:szCs w:val="22"/>
              </w:rPr>
              <w:t>3,000 units</w:t>
            </w:r>
          </w:p>
        </w:tc>
      </w:tr>
      <w:tr w:rsidR="00FF5F0D" w:rsidRPr="003634D9" w:rsidTr="00B5503B">
        <w:trPr>
          <w:trHeight w:val="387"/>
          <w:jc w:val="center"/>
        </w:trPr>
        <w:tc>
          <w:tcPr>
            <w:tcW w:w="4548" w:type="dxa"/>
          </w:tcPr>
          <w:p w:rsidR="00FF5F0D" w:rsidRPr="003634D9" w:rsidRDefault="009F7B89" w:rsidP="003634D9">
            <w:pPr>
              <w:spacing w:line="360" w:lineRule="auto"/>
              <w:jc w:val="both"/>
              <w:rPr>
                <w:rFonts w:ascii="Arial" w:hAnsi="Arial" w:cs="Arial"/>
                <w:sz w:val="22"/>
                <w:szCs w:val="22"/>
              </w:rPr>
            </w:pPr>
            <w:r>
              <w:rPr>
                <w:rFonts w:ascii="Arial" w:hAnsi="Arial" w:cs="Arial"/>
                <w:sz w:val="22"/>
                <w:szCs w:val="22"/>
              </w:rPr>
              <w:t xml:space="preserve">Value of materials purchased </w:t>
            </w:r>
          </w:p>
        </w:tc>
        <w:tc>
          <w:tcPr>
            <w:tcW w:w="1296" w:type="dxa"/>
          </w:tcPr>
          <w:p w:rsidR="00FF5F0D" w:rsidRPr="003634D9" w:rsidRDefault="009F7B89" w:rsidP="004B60F0">
            <w:pPr>
              <w:spacing w:line="360" w:lineRule="auto"/>
              <w:rPr>
                <w:rFonts w:ascii="Arial" w:hAnsi="Arial" w:cs="Arial"/>
                <w:sz w:val="22"/>
                <w:szCs w:val="22"/>
              </w:rPr>
            </w:pPr>
            <w:r>
              <w:rPr>
                <w:rFonts w:ascii="Arial" w:hAnsi="Arial" w:cs="Arial"/>
                <w:sz w:val="22"/>
                <w:szCs w:val="22"/>
              </w:rPr>
              <w:t>Rs.9,000</w:t>
            </w:r>
          </w:p>
        </w:tc>
      </w:tr>
      <w:tr w:rsidR="00FF5F0D" w:rsidRPr="003634D9" w:rsidTr="00B5503B">
        <w:trPr>
          <w:trHeight w:val="387"/>
          <w:jc w:val="center"/>
        </w:trPr>
        <w:tc>
          <w:tcPr>
            <w:tcW w:w="4548" w:type="dxa"/>
          </w:tcPr>
          <w:p w:rsidR="00FF5F0D" w:rsidRPr="003634D9" w:rsidRDefault="009F7B89" w:rsidP="003634D9">
            <w:pPr>
              <w:spacing w:line="360" w:lineRule="auto"/>
              <w:jc w:val="both"/>
              <w:rPr>
                <w:rFonts w:ascii="Arial" w:hAnsi="Arial" w:cs="Arial"/>
                <w:sz w:val="22"/>
                <w:szCs w:val="22"/>
              </w:rPr>
            </w:pPr>
            <w:r>
              <w:rPr>
                <w:rFonts w:ascii="Arial" w:hAnsi="Arial" w:cs="Arial"/>
                <w:sz w:val="22"/>
                <w:szCs w:val="22"/>
              </w:rPr>
              <w:lastRenderedPageBreak/>
              <w:t>Standard quantity of materials required per to</w:t>
            </w:r>
            <w:r w:rsidR="00F63E4C">
              <w:rPr>
                <w:rFonts w:ascii="Arial" w:hAnsi="Arial" w:cs="Arial"/>
                <w:sz w:val="22"/>
                <w:szCs w:val="22"/>
              </w:rPr>
              <w:t>n</w:t>
            </w:r>
            <w:r>
              <w:rPr>
                <w:rFonts w:ascii="Arial" w:hAnsi="Arial" w:cs="Arial"/>
                <w:sz w:val="22"/>
                <w:szCs w:val="22"/>
              </w:rPr>
              <w:t>ne of output</w:t>
            </w:r>
          </w:p>
        </w:tc>
        <w:tc>
          <w:tcPr>
            <w:tcW w:w="1296" w:type="dxa"/>
          </w:tcPr>
          <w:p w:rsidR="00FF5F0D" w:rsidRPr="003634D9" w:rsidRDefault="009F7B89" w:rsidP="004B60F0">
            <w:pPr>
              <w:spacing w:line="360" w:lineRule="auto"/>
              <w:rPr>
                <w:rFonts w:ascii="Arial" w:hAnsi="Arial" w:cs="Arial"/>
                <w:sz w:val="22"/>
                <w:szCs w:val="22"/>
              </w:rPr>
            </w:pPr>
            <w:r>
              <w:rPr>
                <w:rFonts w:ascii="Arial" w:hAnsi="Arial" w:cs="Arial"/>
                <w:sz w:val="22"/>
                <w:szCs w:val="22"/>
              </w:rPr>
              <w:t>30 units</w:t>
            </w:r>
          </w:p>
        </w:tc>
      </w:tr>
      <w:tr w:rsidR="00FF5F0D" w:rsidRPr="003634D9" w:rsidTr="00B5503B">
        <w:trPr>
          <w:trHeight w:val="387"/>
          <w:jc w:val="center"/>
        </w:trPr>
        <w:tc>
          <w:tcPr>
            <w:tcW w:w="4548" w:type="dxa"/>
          </w:tcPr>
          <w:p w:rsidR="00FF5F0D" w:rsidRPr="003634D9" w:rsidRDefault="00F63E4C" w:rsidP="003634D9">
            <w:pPr>
              <w:spacing w:line="360" w:lineRule="auto"/>
              <w:jc w:val="both"/>
              <w:rPr>
                <w:rFonts w:ascii="Arial" w:hAnsi="Arial" w:cs="Arial"/>
                <w:sz w:val="22"/>
                <w:szCs w:val="22"/>
              </w:rPr>
            </w:pPr>
            <w:r>
              <w:rPr>
                <w:rFonts w:ascii="Arial" w:hAnsi="Arial" w:cs="Arial"/>
                <w:sz w:val="22"/>
                <w:szCs w:val="22"/>
              </w:rPr>
              <w:t xml:space="preserve">Standard rate of materials </w:t>
            </w:r>
          </w:p>
        </w:tc>
        <w:tc>
          <w:tcPr>
            <w:tcW w:w="1296" w:type="dxa"/>
          </w:tcPr>
          <w:p w:rsidR="00FF5F0D" w:rsidRPr="003634D9" w:rsidRDefault="00F63E4C" w:rsidP="004B60F0">
            <w:pPr>
              <w:spacing w:line="360" w:lineRule="auto"/>
              <w:rPr>
                <w:rFonts w:ascii="Arial" w:hAnsi="Arial" w:cs="Arial"/>
                <w:sz w:val="22"/>
                <w:szCs w:val="22"/>
              </w:rPr>
            </w:pPr>
            <w:r>
              <w:rPr>
                <w:rFonts w:ascii="Arial" w:hAnsi="Arial" w:cs="Arial"/>
                <w:sz w:val="22"/>
                <w:szCs w:val="22"/>
              </w:rPr>
              <w:t>Rs.2.50 per unit</w:t>
            </w:r>
          </w:p>
        </w:tc>
      </w:tr>
      <w:tr w:rsidR="00FF5F0D" w:rsidRPr="003634D9" w:rsidTr="00B5503B">
        <w:trPr>
          <w:trHeight w:val="387"/>
          <w:jc w:val="center"/>
        </w:trPr>
        <w:tc>
          <w:tcPr>
            <w:tcW w:w="4548" w:type="dxa"/>
          </w:tcPr>
          <w:p w:rsidR="00FF5F0D" w:rsidRPr="003634D9" w:rsidRDefault="00F63E4C" w:rsidP="003634D9">
            <w:pPr>
              <w:spacing w:line="360" w:lineRule="auto"/>
              <w:jc w:val="both"/>
              <w:rPr>
                <w:rFonts w:ascii="Arial" w:hAnsi="Arial" w:cs="Arial"/>
                <w:sz w:val="22"/>
                <w:szCs w:val="22"/>
              </w:rPr>
            </w:pPr>
            <w:r>
              <w:rPr>
                <w:rFonts w:ascii="Arial" w:hAnsi="Arial" w:cs="Arial"/>
                <w:sz w:val="22"/>
                <w:szCs w:val="22"/>
              </w:rPr>
              <w:t xml:space="preserve">Opening stock of materials </w:t>
            </w:r>
          </w:p>
        </w:tc>
        <w:tc>
          <w:tcPr>
            <w:tcW w:w="1296" w:type="dxa"/>
          </w:tcPr>
          <w:p w:rsidR="00FF5F0D" w:rsidRPr="003634D9" w:rsidRDefault="00F63E4C" w:rsidP="004B60F0">
            <w:pPr>
              <w:spacing w:line="360" w:lineRule="auto"/>
              <w:rPr>
                <w:rFonts w:ascii="Arial" w:hAnsi="Arial" w:cs="Arial"/>
                <w:sz w:val="22"/>
                <w:szCs w:val="22"/>
              </w:rPr>
            </w:pPr>
            <w:r>
              <w:rPr>
                <w:rFonts w:ascii="Arial" w:hAnsi="Arial" w:cs="Arial"/>
                <w:sz w:val="22"/>
                <w:szCs w:val="22"/>
              </w:rPr>
              <w:t>Nil</w:t>
            </w:r>
          </w:p>
        </w:tc>
      </w:tr>
      <w:tr w:rsidR="00F63E4C" w:rsidRPr="003634D9" w:rsidTr="00B5503B">
        <w:trPr>
          <w:trHeight w:val="387"/>
          <w:jc w:val="center"/>
        </w:trPr>
        <w:tc>
          <w:tcPr>
            <w:tcW w:w="4548" w:type="dxa"/>
          </w:tcPr>
          <w:p w:rsidR="00F63E4C" w:rsidRDefault="00F63E4C" w:rsidP="003634D9">
            <w:pPr>
              <w:spacing w:line="360" w:lineRule="auto"/>
              <w:jc w:val="both"/>
              <w:rPr>
                <w:rFonts w:ascii="Arial" w:hAnsi="Arial" w:cs="Arial"/>
                <w:sz w:val="22"/>
                <w:szCs w:val="22"/>
              </w:rPr>
            </w:pPr>
            <w:r>
              <w:rPr>
                <w:rFonts w:ascii="Arial" w:hAnsi="Arial" w:cs="Arial"/>
                <w:sz w:val="22"/>
                <w:szCs w:val="22"/>
              </w:rPr>
              <w:t xml:space="preserve">Closing stock of materials </w:t>
            </w:r>
          </w:p>
        </w:tc>
        <w:tc>
          <w:tcPr>
            <w:tcW w:w="1296" w:type="dxa"/>
          </w:tcPr>
          <w:p w:rsidR="00F63E4C" w:rsidRDefault="00F63E4C" w:rsidP="004B60F0">
            <w:pPr>
              <w:spacing w:line="360" w:lineRule="auto"/>
              <w:rPr>
                <w:rFonts w:ascii="Arial" w:hAnsi="Arial" w:cs="Arial"/>
                <w:sz w:val="22"/>
                <w:szCs w:val="22"/>
              </w:rPr>
            </w:pPr>
            <w:r>
              <w:rPr>
                <w:rFonts w:ascii="Arial" w:hAnsi="Arial" w:cs="Arial"/>
                <w:sz w:val="22"/>
                <w:szCs w:val="22"/>
              </w:rPr>
              <w:t>500 units</w:t>
            </w:r>
          </w:p>
        </w:tc>
      </w:tr>
      <w:tr w:rsidR="00F63E4C" w:rsidRPr="003634D9" w:rsidTr="00B5503B">
        <w:trPr>
          <w:trHeight w:val="403"/>
          <w:jc w:val="center"/>
        </w:trPr>
        <w:tc>
          <w:tcPr>
            <w:tcW w:w="4548" w:type="dxa"/>
          </w:tcPr>
          <w:p w:rsidR="00F63E4C" w:rsidRDefault="00F63E4C" w:rsidP="003634D9">
            <w:pPr>
              <w:spacing w:line="360" w:lineRule="auto"/>
              <w:jc w:val="both"/>
              <w:rPr>
                <w:rFonts w:ascii="Arial" w:hAnsi="Arial" w:cs="Arial"/>
                <w:sz w:val="22"/>
                <w:szCs w:val="22"/>
              </w:rPr>
            </w:pPr>
            <w:r>
              <w:rPr>
                <w:rFonts w:ascii="Arial" w:hAnsi="Arial" w:cs="Arial"/>
                <w:sz w:val="22"/>
                <w:szCs w:val="22"/>
              </w:rPr>
              <w:t xml:space="preserve">Output during the period </w:t>
            </w:r>
          </w:p>
        </w:tc>
        <w:tc>
          <w:tcPr>
            <w:tcW w:w="1296" w:type="dxa"/>
          </w:tcPr>
          <w:p w:rsidR="00F63E4C" w:rsidRDefault="00F63E4C" w:rsidP="004B60F0">
            <w:pPr>
              <w:spacing w:line="360" w:lineRule="auto"/>
              <w:rPr>
                <w:rFonts w:ascii="Arial" w:hAnsi="Arial" w:cs="Arial"/>
                <w:sz w:val="22"/>
                <w:szCs w:val="22"/>
              </w:rPr>
            </w:pPr>
            <w:r>
              <w:rPr>
                <w:rFonts w:ascii="Arial" w:hAnsi="Arial" w:cs="Arial"/>
                <w:sz w:val="22"/>
                <w:szCs w:val="22"/>
              </w:rPr>
              <w:t>80 tonnes</w:t>
            </w:r>
          </w:p>
        </w:tc>
      </w:tr>
    </w:tbl>
    <w:p w:rsidR="00A9328A" w:rsidRDefault="00331009" w:rsidP="00A55E99">
      <w:pPr>
        <w:ind w:left="360"/>
        <w:jc w:val="both"/>
        <w:rPr>
          <w:rFonts w:ascii="Arial" w:hAnsi="Arial" w:cs="Arial"/>
          <w:sz w:val="22"/>
          <w:szCs w:val="22"/>
        </w:rPr>
      </w:pPr>
      <w:r>
        <w:rPr>
          <w:rFonts w:ascii="Arial" w:hAnsi="Arial" w:cs="Arial"/>
          <w:sz w:val="22"/>
          <w:szCs w:val="22"/>
        </w:rPr>
        <w:t xml:space="preserve">                             </w:t>
      </w:r>
    </w:p>
    <w:p w:rsidR="00331009" w:rsidRPr="00551B40" w:rsidRDefault="00331009" w:rsidP="00331009">
      <w:pPr>
        <w:spacing w:line="360" w:lineRule="auto"/>
        <w:ind w:left="360"/>
        <w:jc w:val="center"/>
        <w:rPr>
          <w:rFonts w:ascii="Arial" w:hAnsi="Arial" w:cs="Arial"/>
          <w:sz w:val="22"/>
          <w:szCs w:val="22"/>
        </w:rPr>
      </w:pPr>
      <w:r w:rsidRPr="00551B40">
        <w:rPr>
          <w:rFonts w:ascii="Arial" w:hAnsi="Arial" w:cs="Arial"/>
          <w:sz w:val="22"/>
          <w:szCs w:val="22"/>
        </w:rPr>
        <w:t>(Or)</w:t>
      </w:r>
    </w:p>
    <w:p w:rsidR="00331009" w:rsidRPr="00551B40" w:rsidRDefault="00331009" w:rsidP="00790247">
      <w:pPr>
        <w:tabs>
          <w:tab w:val="left" w:pos="720"/>
        </w:tabs>
        <w:spacing w:line="360" w:lineRule="auto"/>
        <w:ind w:left="360"/>
        <w:jc w:val="both"/>
        <w:rPr>
          <w:rFonts w:ascii="Arial" w:hAnsi="Arial" w:cs="Arial"/>
          <w:sz w:val="22"/>
          <w:szCs w:val="22"/>
        </w:rPr>
      </w:pPr>
      <w:r w:rsidRPr="00551B40">
        <w:rPr>
          <w:rFonts w:ascii="Arial" w:hAnsi="Arial" w:cs="Arial"/>
          <w:sz w:val="22"/>
          <w:szCs w:val="22"/>
        </w:rPr>
        <w:tab/>
        <w:t>(b)</w:t>
      </w:r>
      <w:r w:rsidR="00A9328A">
        <w:rPr>
          <w:rFonts w:ascii="Arial" w:hAnsi="Arial" w:cs="Arial"/>
          <w:sz w:val="22"/>
          <w:szCs w:val="22"/>
        </w:rPr>
        <w:t xml:space="preserve"> Using the following information, calculate the labour variance:</w:t>
      </w:r>
    </w:p>
    <w:p w:rsidR="00037CE2" w:rsidRDefault="00331009" w:rsidP="00331009">
      <w:pPr>
        <w:spacing w:line="360" w:lineRule="auto"/>
        <w:ind w:left="360"/>
        <w:jc w:val="both"/>
        <w:rPr>
          <w:rFonts w:ascii="Arial" w:hAnsi="Arial" w:cs="Arial"/>
          <w:sz w:val="22"/>
          <w:szCs w:val="22"/>
        </w:rPr>
      </w:pPr>
      <w:r w:rsidRPr="00551B40">
        <w:rPr>
          <w:rFonts w:ascii="Arial" w:hAnsi="Arial" w:cs="Arial"/>
          <w:sz w:val="22"/>
          <w:szCs w:val="22"/>
        </w:rPr>
        <w:t xml:space="preserve">            </w:t>
      </w:r>
      <w:r w:rsidR="004D75B6">
        <w:rPr>
          <w:rFonts w:ascii="Arial" w:hAnsi="Arial" w:cs="Arial"/>
          <w:sz w:val="22"/>
          <w:szCs w:val="22"/>
        </w:rPr>
        <w:t xml:space="preserve">    </w:t>
      </w:r>
      <w:r w:rsidR="00A9328A">
        <w:rPr>
          <w:rFonts w:ascii="Arial" w:hAnsi="Arial" w:cs="Arial"/>
          <w:sz w:val="22"/>
          <w:szCs w:val="22"/>
        </w:rPr>
        <w:t xml:space="preserve">Direct Wages </w:t>
      </w:r>
      <w:r w:rsidR="00A9328A">
        <w:rPr>
          <w:rFonts w:ascii="Arial" w:hAnsi="Arial" w:cs="Arial"/>
          <w:sz w:val="22"/>
          <w:szCs w:val="22"/>
        </w:rPr>
        <w:tab/>
      </w:r>
      <w:r w:rsidR="00A9328A">
        <w:rPr>
          <w:rFonts w:ascii="Arial" w:hAnsi="Arial" w:cs="Arial"/>
          <w:sz w:val="22"/>
          <w:szCs w:val="22"/>
        </w:rPr>
        <w:tab/>
        <w:t xml:space="preserve">               : Rs. 3,000</w:t>
      </w:r>
    </w:p>
    <w:p w:rsidR="00A9328A" w:rsidRDefault="00A9328A" w:rsidP="00331009">
      <w:pPr>
        <w:spacing w:line="360" w:lineRule="auto"/>
        <w:ind w:left="360"/>
        <w:jc w:val="both"/>
        <w:rPr>
          <w:rFonts w:ascii="Arial" w:hAnsi="Arial" w:cs="Arial"/>
          <w:sz w:val="22"/>
          <w:szCs w:val="22"/>
        </w:rPr>
      </w:pPr>
      <w:r>
        <w:rPr>
          <w:rFonts w:ascii="Arial" w:hAnsi="Arial" w:cs="Arial"/>
          <w:sz w:val="22"/>
          <w:szCs w:val="22"/>
        </w:rPr>
        <w:t xml:space="preserve">                Standard hours produced</w:t>
      </w:r>
      <w:r>
        <w:rPr>
          <w:rFonts w:ascii="Arial" w:hAnsi="Arial" w:cs="Arial"/>
          <w:sz w:val="22"/>
          <w:szCs w:val="22"/>
        </w:rPr>
        <w:tab/>
        <w:t xml:space="preserve">   : 1,600</w:t>
      </w:r>
    </w:p>
    <w:p w:rsidR="00A9328A" w:rsidRDefault="00A9328A" w:rsidP="00331009">
      <w:pPr>
        <w:spacing w:line="360" w:lineRule="auto"/>
        <w:ind w:left="360"/>
        <w:jc w:val="both"/>
        <w:rPr>
          <w:rFonts w:ascii="Arial" w:hAnsi="Arial" w:cs="Arial"/>
          <w:sz w:val="22"/>
          <w:szCs w:val="22"/>
        </w:rPr>
      </w:pPr>
      <w:r>
        <w:rPr>
          <w:rFonts w:ascii="Arial" w:hAnsi="Arial" w:cs="Arial"/>
          <w:sz w:val="22"/>
          <w:szCs w:val="22"/>
        </w:rPr>
        <w:t xml:space="preserve">                Standard rate per hour</w:t>
      </w:r>
      <w:r>
        <w:rPr>
          <w:rFonts w:ascii="Arial" w:hAnsi="Arial" w:cs="Arial"/>
          <w:sz w:val="22"/>
          <w:szCs w:val="22"/>
        </w:rPr>
        <w:tab/>
      </w:r>
      <w:r>
        <w:rPr>
          <w:rFonts w:ascii="Arial" w:hAnsi="Arial" w:cs="Arial"/>
          <w:sz w:val="22"/>
          <w:szCs w:val="22"/>
        </w:rPr>
        <w:tab/>
        <w:t xml:space="preserve">   : 1.50</w:t>
      </w:r>
      <w:r>
        <w:rPr>
          <w:rFonts w:ascii="Arial" w:hAnsi="Arial" w:cs="Arial"/>
          <w:sz w:val="22"/>
          <w:szCs w:val="22"/>
        </w:rPr>
        <w:tab/>
        <w:t xml:space="preserve"> </w:t>
      </w:r>
      <w:r>
        <w:rPr>
          <w:rFonts w:ascii="Arial" w:hAnsi="Arial" w:cs="Arial"/>
          <w:sz w:val="22"/>
          <w:szCs w:val="22"/>
        </w:rPr>
        <w:tab/>
      </w:r>
    </w:p>
    <w:p w:rsidR="00CE367E" w:rsidRDefault="00D05CCD" w:rsidP="00331009">
      <w:pPr>
        <w:spacing w:line="360" w:lineRule="auto"/>
        <w:ind w:left="360"/>
        <w:jc w:val="both"/>
        <w:rPr>
          <w:rFonts w:ascii="Arial" w:hAnsi="Arial" w:cs="Arial"/>
          <w:sz w:val="22"/>
          <w:szCs w:val="22"/>
        </w:rPr>
      </w:pPr>
      <w:r>
        <w:rPr>
          <w:rFonts w:ascii="Arial" w:hAnsi="Arial" w:cs="Arial"/>
          <w:sz w:val="22"/>
          <w:szCs w:val="22"/>
        </w:rPr>
        <w:t xml:space="preserve">               </w:t>
      </w:r>
      <w:r w:rsidR="00C634F3">
        <w:rPr>
          <w:rFonts w:ascii="Arial" w:hAnsi="Arial" w:cs="Arial"/>
          <w:sz w:val="22"/>
          <w:szCs w:val="22"/>
        </w:rPr>
        <w:t xml:space="preserve"> </w:t>
      </w:r>
      <w:r>
        <w:rPr>
          <w:rFonts w:ascii="Arial" w:hAnsi="Arial" w:cs="Arial"/>
          <w:sz w:val="22"/>
          <w:szCs w:val="22"/>
        </w:rPr>
        <w:t>Actual hours paid 1,500 hours, out of which hours not worked (abnormal idle time) are 50.</w:t>
      </w:r>
    </w:p>
    <w:p w:rsidR="00D669F7" w:rsidRDefault="00D669F7" w:rsidP="00A55E99">
      <w:pPr>
        <w:ind w:left="360"/>
        <w:jc w:val="both"/>
        <w:rPr>
          <w:rFonts w:ascii="Arial" w:hAnsi="Arial" w:cs="Arial"/>
          <w:sz w:val="22"/>
          <w:szCs w:val="22"/>
        </w:rPr>
      </w:pPr>
    </w:p>
    <w:p w:rsidR="00D05CCD" w:rsidRPr="00D05CCD" w:rsidRDefault="00331009" w:rsidP="00A55E99">
      <w:pPr>
        <w:numPr>
          <w:ilvl w:val="0"/>
          <w:numId w:val="13"/>
        </w:numPr>
        <w:spacing w:line="276" w:lineRule="auto"/>
        <w:jc w:val="both"/>
        <w:rPr>
          <w:rFonts w:ascii="Arial" w:hAnsi="Arial" w:cs="Arial"/>
          <w:sz w:val="22"/>
          <w:szCs w:val="22"/>
        </w:rPr>
      </w:pPr>
      <w:r w:rsidRPr="00D05CCD">
        <w:rPr>
          <w:rFonts w:ascii="Arial" w:hAnsi="Arial" w:cs="Arial"/>
          <w:sz w:val="22"/>
          <w:szCs w:val="22"/>
        </w:rPr>
        <w:t>(a)</w:t>
      </w:r>
      <w:r w:rsidR="00D05CCD" w:rsidRPr="00D05CCD">
        <w:rPr>
          <w:rFonts w:ascii="Arial" w:hAnsi="Arial" w:cs="Arial"/>
          <w:sz w:val="22"/>
          <w:szCs w:val="22"/>
        </w:rPr>
        <w:t xml:space="preserve"> Prepare a reconciliation statement from the following data:              </w:t>
      </w:r>
    </w:p>
    <w:tbl>
      <w:tblPr>
        <w:tblStyle w:val="TableGrid"/>
        <w:tblW w:w="0" w:type="auto"/>
        <w:jc w:val="center"/>
        <w:tblInd w:w="720" w:type="dxa"/>
        <w:tblLook w:val="04A0"/>
      </w:tblPr>
      <w:tblGrid>
        <w:gridCol w:w="5122"/>
        <w:gridCol w:w="1150"/>
      </w:tblGrid>
      <w:tr w:rsidR="00D05CCD" w:rsidTr="00AB0695">
        <w:trPr>
          <w:jc w:val="center"/>
        </w:trPr>
        <w:tc>
          <w:tcPr>
            <w:tcW w:w="5122" w:type="dxa"/>
          </w:tcPr>
          <w:p w:rsidR="00D05CCD" w:rsidRDefault="00D05CCD" w:rsidP="00D05CCD">
            <w:pPr>
              <w:spacing w:line="360" w:lineRule="auto"/>
              <w:jc w:val="both"/>
              <w:rPr>
                <w:rFonts w:ascii="Arial" w:hAnsi="Arial" w:cs="Arial"/>
                <w:sz w:val="22"/>
                <w:szCs w:val="22"/>
              </w:rPr>
            </w:pPr>
          </w:p>
        </w:tc>
        <w:tc>
          <w:tcPr>
            <w:tcW w:w="1150" w:type="dxa"/>
          </w:tcPr>
          <w:p w:rsidR="00D05CCD" w:rsidRDefault="00D05CCD" w:rsidP="00AB0695">
            <w:pPr>
              <w:tabs>
                <w:tab w:val="left" w:pos="750"/>
              </w:tabs>
              <w:spacing w:line="360" w:lineRule="auto"/>
              <w:jc w:val="center"/>
              <w:rPr>
                <w:rFonts w:ascii="Arial" w:hAnsi="Arial" w:cs="Arial"/>
                <w:sz w:val="22"/>
                <w:szCs w:val="22"/>
              </w:rPr>
            </w:pPr>
            <w:r>
              <w:rPr>
                <w:rFonts w:ascii="Arial" w:hAnsi="Arial" w:cs="Arial"/>
                <w:sz w:val="22"/>
                <w:szCs w:val="22"/>
              </w:rPr>
              <w:t>Rs.</w:t>
            </w:r>
          </w:p>
        </w:tc>
      </w:tr>
      <w:tr w:rsidR="00D05CCD" w:rsidTr="00AB0695">
        <w:trPr>
          <w:jc w:val="center"/>
        </w:trPr>
        <w:tc>
          <w:tcPr>
            <w:tcW w:w="5122"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 xml:space="preserve">Net loss as per cost accounts </w:t>
            </w:r>
          </w:p>
        </w:tc>
        <w:tc>
          <w:tcPr>
            <w:tcW w:w="1150"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1,72,400</w:t>
            </w:r>
          </w:p>
        </w:tc>
      </w:tr>
      <w:tr w:rsidR="00D05CCD" w:rsidTr="00AB0695">
        <w:trPr>
          <w:jc w:val="center"/>
        </w:trPr>
        <w:tc>
          <w:tcPr>
            <w:tcW w:w="5122"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 xml:space="preserve">Net loss as per financial accounts </w:t>
            </w:r>
          </w:p>
        </w:tc>
        <w:tc>
          <w:tcPr>
            <w:tcW w:w="1150"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2,16,045</w:t>
            </w:r>
          </w:p>
        </w:tc>
      </w:tr>
      <w:tr w:rsidR="00D05CCD" w:rsidTr="00AB0695">
        <w:trPr>
          <w:jc w:val="center"/>
        </w:trPr>
        <w:tc>
          <w:tcPr>
            <w:tcW w:w="5122"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Works overheads under - recover in cost accounts</w:t>
            </w:r>
          </w:p>
        </w:tc>
        <w:tc>
          <w:tcPr>
            <w:tcW w:w="1150"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 xml:space="preserve">     3,120</w:t>
            </w:r>
          </w:p>
        </w:tc>
      </w:tr>
      <w:tr w:rsidR="00D05CCD" w:rsidTr="00AB0695">
        <w:trPr>
          <w:jc w:val="center"/>
        </w:trPr>
        <w:tc>
          <w:tcPr>
            <w:tcW w:w="5122"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 xml:space="preserve">Deprecation over charged in cost accounts </w:t>
            </w:r>
          </w:p>
        </w:tc>
        <w:tc>
          <w:tcPr>
            <w:tcW w:w="1150"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 xml:space="preserve">     1,300</w:t>
            </w:r>
          </w:p>
        </w:tc>
      </w:tr>
      <w:tr w:rsidR="00D05CCD" w:rsidTr="00AB0695">
        <w:trPr>
          <w:jc w:val="center"/>
        </w:trPr>
        <w:tc>
          <w:tcPr>
            <w:tcW w:w="5122"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 xml:space="preserve">Administration overheads recover in excess </w:t>
            </w:r>
          </w:p>
        </w:tc>
        <w:tc>
          <w:tcPr>
            <w:tcW w:w="1150"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 xml:space="preserve">     1,700</w:t>
            </w:r>
          </w:p>
        </w:tc>
      </w:tr>
      <w:tr w:rsidR="00D05CCD" w:rsidTr="00AB0695">
        <w:trPr>
          <w:jc w:val="center"/>
        </w:trPr>
        <w:tc>
          <w:tcPr>
            <w:tcW w:w="5122"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 xml:space="preserve">Interest on investments </w:t>
            </w:r>
          </w:p>
        </w:tc>
        <w:tc>
          <w:tcPr>
            <w:tcW w:w="1150"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 xml:space="preserve">     8,750</w:t>
            </w:r>
          </w:p>
        </w:tc>
      </w:tr>
      <w:tr w:rsidR="00D05CCD" w:rsidTr="00AB0695">
        <w:trPr>
          <w:jc w:val="center"/>
        </w:trPr>
        <w:tc>
          <w:tcPr>
            <w:tcW w:w="5122"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Goodwill written off in financial accounts</w:t>
            </w:r>
          </w:p>
        </w:tc>
        <w:tc>
          <w:tcPr>
            <w:tcW w:w="1150"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 xml:space="preserve">     5,700</w:t>
            </w:r>
          </w:p>
        </w:tc>
      </w:tr>
      <w:tr w:rsidR="00D05CCD" w:rsidTr="00AB0695">
        <w:trPr>
          <w:jc w:val="center"/>
        </w:trPr>
        <w:tc>
          <w:tcPr>
            <w:tcW w:w="5122"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 xml:space="preserve">Income tax paid </w:t>
            </w:r>
          </w:p>
        </w:tc>
        <w:tc>
          <w:tcPr>
            <w:tcW w:w="1150"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 xml:space="preserve">  </w:t>
            </w:r>
            <w:r w:rsidR="00700E2A">
              <w:rPr>
                <w:rFonts w:ascii="Arial" w:hAnsi="Arial" w:cs="Arial"/>
                <w:sz w:val="22"/>
                <w:szCs w:val="22"/>
              </w:rPr>
              <w:t xml:space="preserve"> </w:t>
            </w:r>
            <w:r>
              <w:rPr>
                <w:rFonts w:ascii="Arial" w:hAnsi="Arial" w:cs="Arial"/>
                <w:sz w:val="22"/>
                <w:szCs w:val="22"/>
              </w:rPr>
              <w:t>40,300</w:t>
            </w:r>
          </w:p>
        </w:tc>
      </w:tr>
      <w:tr w:rsidR="00D05CCD" w:rsidTr="00AB0695">
        <w:trPr>
          <w:jc w:val="center"/>
        </w:trPr>
        <w:tc>
          <w:tcPr>
            <w:tcW w:w="5122"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Stores adjustment (credit in financial accounts)</w:t>
            </w:r>
          </w:p>
        </w:tc>
        <w:tc>
          <w:tcPr>
            <w:tcW w:w="1150" w:type="dxa"/>
          </w:tcPr>
          <w:p w:rsidR="00D05CCD" w:rsidRDefault="00D05CCD" w:rsidP="00700E2A">
            <w:pPr>
              <w:spacing w:line="360" w:lineRule="auto"/>
              <w:jc w:val="both"/>
              <w:rPr>
                <w:rFonts w:ascii="Arial" w:hAnsi="Arial" w:cs="Arial"/>
                <w:sz w:val="22"/>
                <w:szCs w:val="22"/>
              </w:rPr>
            </w:pPr>
            <w:r>
              <w:rPr>
                <w:rFonts w:ascii="Arial" w:hAnsi="Arial" w:cs="Arial"/>
                <w:sz w:val="22"/>
                <w:szCs w:val="22"/>
              </w:rPr>
              <w:t xml:space="preserve">      </w:t>
            </w:r>
            <w:r w:rsidR="00700E2A">
              <w:rPr>
                <w:rFonts w:ascii="Arial" w:hAnsi="Arial" w:cs="Arial"/>
                <w:sz w:val="22"/>
                <w:szCs w:val="22"/>
              </w:rPr>
              <w:t xml:space="preserve">  </w:t>
            </w:r>
            <w:r>
              <w:rPr>
                <w:rFonts w:ascii="Arial" w:hAnsi="Arial" w:cs="Arial"/>
                <w:sz w:val="22"/>
                <w:szCs w:val="22"/>
              </w:rPr>
              <w:t>475</w:t>
            </w:r>
          </w:p>
        </w:tc>
      </w:tr>
      <w:tr w:rsidR="00D05CCD" w:rsidTr="00AB0695">
        <w:trPr>
          <w:jc w:val="center"/>
        </w:trPr>
        <w:tc>
          <w:tcPr>
            <w:tcW w:w="5122"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lastRenderedPageBreak/>
              <w:t>Deprecation of stock charged in financial accounts</w:t>
            </w:r>
          </w:p>
        </w:tc>
        <w:tc>
          <w:tcPr>
            <w:tcW w:w="1150" w:type="dxa"/>
          </w:tcPr>
          <w:p w:rsidR="00D05CCD" w:rsidRDefault="00D05CCD" w:rsidP="00D05CCD">
            <w:pPr>
              <w:spacing w:line="360" w:lineRule="auto"/>
              <w:jc w:val="both"/>
              <w:rPr>
                <w:rFonts w:ascii="Arial" w:hAnsi="Arial" w:cs="Arial"/>
                <w:sz w:val="22"/>
                <w:szCs w:val="22"/>
              </w:rPr>
            </w:pPr>
            <w:r>
              <w:rPr>
                <w:rFonts w:ascii="Arial" w:hAnsi="Arial" w:cs="Arial"/>
                <w:sz w:val="22"/>
                <w:szCs w:val="22"/>
              </w:rPr>
              <w:t xml:space="preserve">    </w:t>
            </w:r>
            <w:r w:rsidR="00700E2A">
              <w:rPr>
                <w:rFonts w:ascii="Arial" w:hAnsi="Arial" w:cs="Arial"/>
                <w:sz w:val="22"/>
                <w:szCs w:val="22"/>
              </w:rPr>
              <w:t xml:space="preserve"> </w:t>
            </w:r>
            <w:r>
              <w:rPr>
                <w:rFonts w:ascii="Arial" w:hAnsi="Arial" w:cs="Arial"/>
                <w:sz w:val="22"/>
                <w:szCs w:val="22"/>
              </w:rPr>
              <w:t>6,750</w:t>
            </w:r>
          </w:p>
        </w:tc>
      </w:tr>
    </w:tbl>
    <w:p w:rsidR="00D05CCD" w:rsidRDefault="00D05CCD" w:rsidP="00491F87">
      <w:pPr>
        <w:ind w:left="720"/>
        <w:jc w:val="both"/>
        <w:rPr>
          <w:rFonts w:ascii="Arial" w:hAnsi="Arial" w:cs="Arial"/>
          <w:sz w:val="22"/>
          <w:szCs w:val="22"/>
        </w:rPr>
      </w:pPr>
    </w:p>
    <w:p w:rsidR="00331009" w:rsidRPr="00551B40" w:rsidRDefault="003660C6" w:rsidP="00331009">
      <w:pPr>
        <w:spacing w:line="360" w:lineRule="auto"/>
        <w:ind w:left="360"/>
        <w:jc w:val="center"/>
        <w:rPr>
          <w:rFonts w:ascii="Arial" w:hAnsi="Arial" w:cs="Arial"/>
          <w:sz w:val="22"/>
          <w:szCs w:val="22"/>
        </w:rPr>
      </w:pPr>
      <w:r w:rsidRPr="00551B40">
        <w:rPr>
          <w:rFonts w:ascii="Arial" w:hAnsi="Arial" w:cs="Arial"/>
          <w:sz w:val="22"/>
          <w:szCs w:val="22"/>
        </w:rPr>
        <w:t>(Or)</w:t>
      </w:r>
    </w:p>
    <w:p w:rsidR="00D05CCD" w:rsidRPr="00D05CCD" w:rsidRDefault="003660C6" w:rsidP="003136CC">
      <w:pPr>
        <w:spacing w:line="276" w:lineRule="auto"/>
        <w:ind w:left="360"/>
        <w:jc w:val="both"/>
        <w:rPr>
          <w:rFonts w:ascii="Arial" w:hAnsi="Arial" w:cs="Arial"/>
          <w:sz w:val="22"/>
          <w:szCs w:val="22"/>
        </w:rPr>
      </w:pPr>
      <w:r w:rsidRPr="00551B40">
        <w:rPr>
          <w:rFonts w:ascii="Arial" w:hAnsi="Arial" w:cs="Arial"/>
          <w:sz w:val="22"/>
          <w:szCs w:val="22"/>
        </w:rPr>
        <w:tab/>
        <w:t>(b)</w:t>
      </w:r>
      <w:r w:rsidR="00D05CCD">
        <w:rPr>
          <w:rFonts w:ascii="Arial" w:hAnsi="Arial" w:cs="Arial"/>
          <w:sz w:val="22"/>
          <w:szCs w:val="22"/>
        </w:rPr>
        <w:t xml:space="preserve"> Write short note on:</w:t>
      </w:r>
      <w:r w:rsidR="00A17CF7">
        <w:rPr>
          <w:rFonts w:ascii="Arial" w:hAnsi="Arial" w:cs="Arial"/>
          <w:sz w:val="22"/>
          <w:szCs w:val="22"/>
        </w:rPr>
        <w:t xml:space="preserve">  i)  </w:t>
      </w:r>
      <w:r w:rsidR="00D05CCD" w:rsidRPr="00D05CCD">
        <w:rPr>
          <w:rFonts w:ascii="Arial" w:hAnsi="Arial" w:cs="Arial"/>
          <w:sz w:val="22"/>
          <w:szCs w:val="22"/>
        </w:rPr>
        <w:t>Spoilage</w:t>
      </w:r>
      <w:r w:rsidR="00D05CCD">
        <w:rPr>
          <w:rFonts w:ascii="Arial" w:hAnsi="Arial" w:cs="Arial"/>
          <w:sz w:val="22"/>
          <w:szCs w:val="22"/>
        </w:rPr>
        <w:t>.</w:t>
      </w:r>
      <w:r w:rsidR="00A17CF7">
        <w:rPr>
          <w:rFonts w:ascii="Arial" w:hAnsi="Arial" w:cs="Arial"/>
          <w:sz w:val="22"/>
          <w:szCs w:val="22"/>
        </w:rPr>
        <w:t xml:space="preserve">     ii)  </w:t>
      </w:r>
      <w:r w:rsidR="00D05CCD">
        <w:rPr>
          <w:rFonts w:ascii="Arial" w:hAnsi="Arial" w:cs="Arial"/>
          <w:sz w:val="22"/>
          <w:szCs w:val="22"/>
        </w:rPr>
        <w:t>Defectives.</w:t>
      </w:r>
    </w:p>
    <w:p w:rsidR="00F052DF" w:rsidRDefault="00D05CCD" w:rsidP="00491F87">
      <w:pPr>
        <w:spacing w:line="276" w:lineRule="auto"/>
        <w:ind w:left="360"/>
        <w:jc w:val="both"/>
        <w:rPr>
          <w:rFonts w:ascii="Arial" w:hAnsi="Arial" w:cs="Arial"/>
          <w:b/>
          <w:caps/>
          <w:sz w:val="22"/>
          <w:szCs w:val="22"/>
        </w:rPr>
      </w:pPr>
      <w:r>
        <w:rPr>
          <w:rFonts w:ascii="Arial" w:hAnsi="Arial" w:cs="Arial"/>
          <w:sz w:val="22"/>
          <w:szCs w:val="22"/>
        </w:rPr>
        <w:t xml:space="preserve">                   </w:t>
      </w:r>
      <w:r w:rsidR="007B26D1" w:rsidRPr="00551B40">
        <w:rPr>
          <w:rFonts w:ascii="Arial" w:hAnsi="Arial" w:cs="Arial"/>
          <w:sz w:val="22"/>
          <w:szCs w:val="22"/>
        </w:rPr>
        <w:t xml:space="preserve">           </w:t>
      </w:r>
    </w:p>
    <w:p w:rsidR="00476FC8" w:rsidRPr="00551B40" w:rsidRDefault="00476FC8" w:rsidP="003136CC">
      <w:pPr>
        <w:spacing w:line="360" w:lineRule="auto"/>
        <w:jc w:val="center"/>
        <w:rPr>
          <w:rFonts w:ascii="Arial" w:hAnsi="Arial" w:cs="Arial"/>
          <w:b/>
          <w:sz w:val="22"/>
          <w:szCs w:val="22"/>
        </w:rPr>
      </w:pPr>
      <w:r w:rsidRPr="00551B40">
        <w:rPr>
          <w:rFonts w:ascii="Arial" w:hAnsi="Arial" w:cs="Arial"/>
          <w:b/>
          <w:caps/>
          <w:sz w:val="22"/>
          <w:szCs w:val="22"/>
        </w:rPr>
        <w:t xml:space="preserve">Section </w:t>
      </w:r>
      <w:r w:rsidRPr="00551B40">
        <w:rPr>
          <w:rFonts w:ascii="Arial" w:hAnsi="Arial" w:cs="Arial"/>
          <w:b/>
          <w:sz w:val="22"/>
          <w:szCs w:val="22"/>
        </w:rPr>
        <w:t xml:space="preserve">– B  ( </w:t>
      </w:r>
      <w:r w:rsidR="00726192" w:rsidRPr="00551B40">
        <w:rPr>
          <w:rFonts w:ascii="Arial" w:hAnsi="Arial" w:cs="Arial"/>
          <w:b/>
          <w:sz w:val="22"/>
          <w:szCs w:val="22"/>
        </w:rPr>
        <w:t>3</w:t>
      </w:r>
      <w:r w:rsidRPr="00551B40">
        <w:rPr>
          <w:rFonts w:ascii="Arial" w:hAnsi="Arial" w:cs="Arial"/>
          <w:b/>
          <w:sz w:val="22"/>
          <w:szCs w:val="22"/>
        </w:rPr>
        <w:t xml:space="preserve"> x </w:t>
      </w:r>
      <w:r w:rsidR="00726192" w:rsidRPr="00551B40">
        <w:rPr>
          <w:rFonts w:ascii="Arial" w:hAnsi="Arial" w:cs="Arial"/>
          <w:b/>
          <w:sz w:val="22"/>
          <w:szCs w:val="22"/>
        </w:rPr>
        <w:t>1</w:t>
      </w:r>
      <w:r w:rsidRPr="00551B40">
        <w:rPr>
          <w:rFonts w:ascii="Arial" w:hAnsi="Arial" w:cs="Arial"/>
          <w:b/>
          <w:sz w:val="22"/>
          <w:szCs w:val="22"/>
        </w:rPr>
        <w:t xml:space="preserve">5 = </w:t>
      </w:r>
      <w:r w:rsidR="00726192" w:rsidRPr="00551B40">
        <w:rPr>
          <w:rFonts w:ascii="Arial" w:hAnsi="Arial" w:cs="Arial"/>
          <w:b/>
          <w:sz w:val="22"/>
          <w:szCs w:val="22"/>
        </w:rPr>
        <w:t>4</w:t>
      </w:r>
      <w:r w:rsidRPr="00551B40">
        <w:rPr>
          <w:rFonts w:ascii="Arial" w:hAnsi="Arial" w:cs="Arial"/>
          <w:b/>
          <w:sz w:val="22"/>
          <w:szCs w:val="22"/>
        </w:rPr>
        <w:t>5 )</w:t>
      </w:r>
    </w:p>
    <w:p w:rsidR="00476FC8" w:rsidRPr="00551B40" w:rsidRDefault="00476FC8" w:rsidP="00491F87">
      <w:pPr>
        <w:tabs>
          <w:tab w:val="left" w:pos="288"/>
        </w:tabs>
        <w:spacing w:line="276" w:lineRule="auto"/>
        <w:jc w:val="both"/>
        <w:rPr>
          <w:rFonts w:ascii="Arial" w:hAnsi="Arial" w:cs="Arial"/>
          <w:b/>
          <w:sz w:val="22"/>
          <w:szCs w:val="22"/>
        </w:rPr>
      </w:pPr>
      <w:r w:rsidRPr="00551B40">
        <w:rPr>
          <w:rFonts w:ascii="Arial" w:hAnsi="Arial" w:cs="Arial"/>
          <w:b/>
          <w:sz w:val="22"/>
          <w:szCs w:val="22"/>
        </w:rPr>
        <w:t>Answer any</w:t>
      </w:r>
      <w:r w:rsidR="008F1C72" w:rsidRPr="00551B40">
        <w:rPr>
          <w:rFonts w:ascii="Arial" w:hAnsi="Arial" w:cs="Arial"/>
          <w:b/>
          <w:sz w:val="22"/>
          <w:szCs w:val="22"/>
        </w:rPr>
        <w:t xml:space="preserve"> THREE</w:t>
      </w:r>
      <w:r w:rsidRPr="00551B40">
        <w:rPr>
          <w:rFonts w:ascii="Arial" w:hAnsi="Arial" w:cs="Arial"/>
          <w:b/>
          <w:sz w:val="22"/>
          <w:szCs w:val="22"/>
        </w:rPr>
        <w:t xml:space="preserve"> of the </w:t>
      </w:r>
      <w:r w:rsidR="00F45956" w:rsidRPr="00551B40">
        <w:rPr>
          <w:rFonts w:ascii="Arial" w:hAnsi="Arial" w:cs="Arial"/>
          <w:b/>
          <w:sz w:val="22"/>
          <w:szCs w:val="22"/>
        </w:rPr>
        <w:t>following questions</w:t>
      </w:r>
      <w:r w:rsidRPr="00551B40">
        <w:rPr>
          <w:rFonts w:ascii="Arial" w:hAnsi="Arial" w:cs="Arial"/>
          <w:b/>
          <w:sz w:val="22"/>
          <w:szCs w:val="22"/>
        </w:rPr>
        <w:t>.</w:t>
      </w:r>
      <w:r w:rsidRPr="00551B40">
        <w:rPr>
          <w:rFonts w:ascii="Arial" w:hAnsi="Arial" w:cs="Arial"/>
          <w:b/>
          <w:sz w:val="22"/>
          <w:szCs w:val="22"/>
        </w:rPr>
        <w:tab/>
      </w:r>
      <w:r w:rsidRPr="00551B40">
        <w:rPr>
          <w:rFonts w:ascii="Arial" w:hAnsi="Arial" w:cs="Arial"/>
          <w:b/>
          <w:sz w:val="22"/>
          <w:szCs w:val="22"/>
        </w:rPr>
        <w:tab/>
        <w:t xml:space="preserve">             </w:t>
      </w:r>
    </w:p>
    <w:p w:rsidR="00127F4D" w:rsidRDefault="00EC17EA" w:rsidP="005775B6">
      <w:pPr>
        <w:numPr>
          <w:ilvl w:val="0"/>
          <w:numId w:val="13"/>
        </w:numPr>
        <w:spacing w:line="360" w:lineRule="auto"/>
        <w:rPr>
          <w:rFonts w:ascii="Arial" w:hAnsi="Arial" w:cs="Arial"/>
          <w:sz w:val="22"/>
          <w:szCs w:val="22"/>
        </w:rPr>
      </w:pPr>
      <w:r>
        <w:rPr>
          <w:rFonts w:ascii="Arial" w:hAnsi="Arial" w:cs="Arial"/>
          <w:sz w:val="22"/>
          <w:szCs w:val="22"/>
        </w:rPr>
        <w:t>Write short notes on:</w:t>
      </w:r>
      <w:r w:rsidR="00491F87">
        <w:rPr>
          <w:rFonts w:ascii="Arial" w:hAnsi="Arial" w:cs="Arial"/>
          <w:sz w:val="22"/>
          <w:szCs w:val="22"/>
        </w:rPr>
        <w:t xml:space="preserve">  a) Cost Centre   b) Cost Control    c) </w:t>
      </w:r>
      <w:r w:rsidR="00C76E85">
        <w:rPr>
          <w:rFonts w:ascii="Arial" w:hAnsi="Arial" w:cs="Arial"/>
          <w:sz w:val="22"/>
          <w:szCs w:val="22"/>
        </w:rPr>
        <w:t>Joint Cost.</w:t>
      </w:r>
    </w:p>
    <w:p w:rsidR="00EC17EA" w:rsidRPr="00EC17EA" w:rsidRDefault="00EC17EA" w:rsidP="00A55E99">
      <w:pPr>
        <w:numPr>
          <w:ilvl w:val="0"/>
          <w:numId w:val="13"/>
        </w:numPr>
        <w:spacing w:line="360" w:lineRule="auto"/>
        <w:rPr>
          <w:rFonts w:ascii="Arial" w:hAnsi="Arial" w:cs="Arial"/>
          <w:sz w:val="22"/>
          <w:szCs w:val="22"/>
        </w:rPr>
      </w:pPr>
      <w:r w:rsidRPr="00EC17EA">
        <w:rPr>
          <w:rFonts w:ascii="Arial" w:hAnsi="Arial" w:cs="Arial"/>
          <w:sz w:val="22"/>
          <w:szCs w:val="22"/>
        </w:rPr>
        <w:t>T</w:t>
      </w:r>
      <w:r w:rsidR="00025CA0" w:rsidRPr="00EC17EA">
        <w:rPr>
          <w:rFonts w:ascii="Arial" w:hAnsi="Arial" w:cs="Arial"/>
          <w:sz w:val="22"/>
          <w:szCs w:val="22"/>
        </w:rPr>
        <w:t>he following</w:t>
      </w:r>
      <w:r w:rsidRPr="00EC17EA">
        <w:rPr>
          <w:rFonts w:ascii="Arial" w:hAnsi="Arial" w:cs="Arial"/>
          <w:sz w:val="22"/>
          <w:szCs w:val="22"/>
        </w:rPr>
        <w:t xml:space="preserve"> figures have been obtained from the cost records of Rio manufacturing company for the year 2012.</w:t>
      </w:r>
      <w:r w:rsidR="005775B6" w:rsidRPr="00EC17EA">
        <w:rPr>
          <w:rFonts w:ascii="Arial" w:hAnsi="Arial" w:cs="Arial"/>
          <w:sz w:val="22"/>
          <w:szCs w:val="22"/>
        </w:rPr>
        <w:t xml:space="preserve">                  </w:t>
      </w:r>
    </w:p>
    <w:tbl>
      <w:tblPr>
        <w:tblStyle w:val="TableGrid"/>
        <w:tblW w:w="0" w:type="auto"/>
        <w:jc w:val="center"/>
        <w:tblInd w:w="720" w:type="dxa"/>
        <w:tblLook w:val="04A0"/>
      </w:tblPr>
      <w:tblGrid>
        <w:gridCol w:w="2926"/>
        <w:gridCol w:w="1078"/>
      </w:tblGrid>
      <w:tr w:rsidR="00EC17EA" w:rsidTr="002B7C9D">
        <w:trPr>
          <w:jc w:val="center"/>
        </w:trPr>
        <w:tc>
          <w:tcPr>
            <w:tcW w:w="2926" w:type="dxa"/>
          </w:tcPr>
          <w:p w:rsidR="00EC17EA" w:rsidRDefault="00EC17EA" w:rsidP="00491F87">
            <w:pPr>
              <w:rPr>
                <w:rFonts w:ascii="Arial" w:hAnsi="Arial" w:cs="Arial"/>
                <w:sz w:val="22"/>
                <w:szCs w:val="22"/>
              </w:rPr>
            </w:pPr>
          </w:p>
        </w:tc>
        <w:tc>
          <w:tcPr>
            <w:tcW w:w="1078" w:type="dxa"/>
          </w:tcPr>
          <w:p w:rsidR="00EC17EA" w:rsidRDefault="00EC17EA" w:rsidP="00491F87">
            <w:pPr>
              <w:jc w:val="center"/>
              <w:rPr>
                <w:rFonts w:ascii="Arial" w:hAnsi="Arial" w:cs="Arial"/>
                <w:sz w:val="22"/>
                <w:szCs w:val="22"/>
              </w:rPr>
            </w:pPr>
            <w:r>
              <w:rPr>
                <w:rFonts w:ascii="Arial" w:hAnsi="Arial" w:cs="Arial"/>
                <w:sz w:val="22"/>
                <w:szCs w:val="22"/>
              </w:rPr>
              <w:t>Rs.</w:t>
            </w:r>
          </w:p>
        </w:tc>
      </w:tr>
      <w:tr w:rsidR="00EC17EA" w:rsidTr="002B7C9D">
        <w:trPr>
          <w:jc w:val="center"/>
        </w:trPr>
        <w:tc>
          <w:tcPr>
            <w:tcW w:w="2926" w:type="dxa"/>
          </w:tcPr>
          <w:p w:rsidR="00EC17EA" w:rsidRDefault="00EC17EA" w:rsidP="00491F87">
            <w:pPr>
              <w:rPr>
                <w:rFonts w:ascii="Arial" w:hAnsi="Arial" w:cs="Arial"/>
                <w:sz w:val="22"/>
                <w:szCs w:val="22"/>
              </w:rPr>
            </w:pPr>
            <w:r>
              <w:rPr>
                <w:rFonts w:ascii="Arial" w:hAnsi="Arial" w:cs="Arial"/>
                <w:sz w:val="22"/>
                <w:szCs w:val="22"/>
              </w:rPr>
              <w:t xml:space="preserve">Cost of materials </w:t>
            </w:r>
          </w:p>
        </w:tc>
        <w:tc>
          <w:tcPr>
            <w:tcW w:w="1078" w:type="dxa"/>
          </w:tcPr>
          <w:p w:rsidR="00EC17EA" w:rsidRDefault="00EC17EA" w:rsidP="00491F87">
            <w:pPr>
              <w:jc w:val="center"/>
              <w:rPr>
                <w:rFonts w:ascii="Arial" w:hAnsi="Arial" w:cs="Arial"/>
                <w:sz w:val="22"/>
                <w:szCs w:val="22"/>
              </w:rPr>
            </w:pPr>
            <w:r>
              <w:rPr>
                <w:rFonts w:ascii="Arial" w:hAnsi="Arial" w:cs="Arial"/>
                <w:sz w:val="22"/>
                <w:szCs w:val="22"/>
              </w:rPr>
              <w:t>2,40,000</w:t>
            </w:r>
          </w:p>
        </w:tc>
      </w:tr>
      <w:tr w:rsidR="00EC17EA" w:rsidTr="002B7C9D">
        <w:trPr>
          <w:jc w:val="center"/>
        </w:trPr>
        <w:tc>
          <w:tcPr>
            <w:tcW w:w="2926" w:type="dxa"/>
          </w:tcPr>
          <w:p w:rsidR="00EC17EA" w:rsidRDefault="00EC17EA" w:rsidP="00491F87">
            <w:pPr>
              <w:rPr>
                <w:rFonts w:ascii="Arial" w:hAnsi="Arial" w:cs="Arial"/>
                <w:sz w:val="22"/>
                <w:szCs w:val="22"/>
              </w:rPr>
            </w:pPr>
            <w:r>
              <w:rPr>
                <w:rFonts w:ascii="Arial" w:hAnsi="Arial" w:cs="Arial"/>
                <w:sz w:val="22"/>
                <w:szCs w:val="22"/>
              </w:rPr>
              <w:t>Wages of labour</w:t>
            </w:r>
          </w:p>
        </w:tc>
        <w:tc>
          <w:tcPr>
            <w:tcW w:w="1078" w:type="dxa"/>
          </w:tcPr>
          <w:p w:rsidR="00EC17EA" w:rsidRDefault="00EC17EA" w:rsidP="00491F87">
            <w:pPr>
              <w:jc w:val="center"/>
              <w:rPr>
                <w:rFonts w:ascii="Arial" w:hAnsi="Arial" w:cs="Arial"/>
                <w:sz w:val="22"/>
                <w:szCs w:val="22"/>
              </w:rPr>
            </w:pPr>
            <w:r>
              <w:rPr>
                <w:rFonts w:ascii="Arial" w:hAnsi="Arial" w:cs="Arial"/>
                <w:sz w:val="22"/>
                <w:szCs w:val="22"/>
              </w:rPr>
              <w:t>2,00,000</w:t>
            </w:r>
          </w:p>
        </w:tc>
      </w:tr>
      <w:tr w:rsidR="00EC17EA" w:rsidTr="002B7C9D">
        <w:trPr>
          <w:jc w:val="center"/>
        </w:trPr>
        <w:tc>
          <w:tcPr>
            <w:tcW w:w="2926" w:type="dxa"/>
          </w:tcPr>
          <w:p w:rsidR="00EC17EA" w:rsidRDefault="00EC17EA" w:rsidP="00491F87">
            <w:pPr>
              <w:rPr>
                <w:rFonts w:ascii="Arial" w:hAnsi="Arial" w:cs="Arial"/>
                <w:sz w:val="22"/>
                <w:szCs w:val="22"/>
              </w:rPr>
            </w:pPr>
            <w:r>
              <w:rPr>
                <w:rFonts w:ascii="Arial" w:hAnsi="Arial" w:cs="Arial"/>
                <w:sz w:val="22"/>
                <w:szCs w:val="22"/>
              </w:rPr>
              <w:t>Factory Expenses</w:t>
            </w:r>
          </w:p>
        </w:tc>
        <w:tc>
          <w:tcPr>
            <w:tcW w:w="1078" w:type="dxa"/>
          </w:tcPr>
          <w:p w:rsidR="00EC17EA" w:rsidRDefault="00EC17EA" w:rsidP="00491F87">
            <w:pPr>
              <w:jc w:val="center"/>
              <w:rPr>
                <w:rFonts w:ascii="Arial" w:hAnsi="Arial" w:cs="Arial"/>
                <w:sz w:val="22"/>
                <w:szCs w:val="22"/>
              </w:rPr>
            </w:pPr>
            <w:r>
              <w:rPr>
                <w:rFonts w:ascii="Arial" w:hAnsi="Arial" w:cs="Arial"/>
                <w:sz w:val="22"/>
                <w:szCs w:val="22"/>
              </w:rPr>
              <w:t>1,20,000</w:t>
            </w:r>
          </w:p>
        </w:tc>
      </w:tr>
      <w:tr w:rsidR="00EC17EA" w:rsidTr="002B7C9D">
        <w:trPr>
          <w:jc w:val="center"/>
        </w:trPr>
        <w:tc>
          <w:tcPr>
            <w:tcW w:w="2926" w:type="dxa"/>
          </w:tcPr>
          <w:p w:rsidR="00EC17EA" w:rsidRDefault="00EC17EA" w:rsidP="00491F87">
            <w:pPr>
              <w:rPr>
                <w:rFonts w:ascii="Arial" w:hAnsi="Arial" w:cs="Arial"/>
                <w:sz w:val="22"/>
                <w:szCs w:val="22"/>
              </w:rPr>
            </w:pPr>
            <w:r>
              <w:rPr>
                <w:rFonts w:ascii="Arial" w:hAnsi="Arial" w:cs="Arial"/>
                <w:sz w:val="22"/>
                <w:szCs w:val="22"/>
              </w:rPr>
              <w:t>Distribution Expenses</w:t>
            </w:r>
          </w:p>
        </w:tc>
        <w:tc>
          <w:tcPr>
            <w:tcW w:w="1078" w:type="dxa"/>
          </w:tcPr>
          <w:p w:rsidR="00EC17EA" w:rsidRDefault="00EC17EA" w:rsidP="00491F87">
            <w:pPr>
              <w:jc w:val="center"/>
              <w:rPr>
                <w:rFonts w:ascii="Arial" w:hAnsi="Arial" w:cs="Arial"/>
                <w:sz w:val="22"/>
                <w:szCs w:val="22"/>
              </w:rPr>
            </w:pPr>
            <w:r>
              <w:rPr>
                <w:rFonts w:ascii="Arial" w:hAnsi="Arial" w:cs="Arial"/>
                <w:sz w:val="22"/>
                <w:szCs w:val="22"/>
              </w:rPr>
              <w:t xml:space="preserve">   56,000</w:t>
            </w:r>
          </w:p>
        </w:tc>
      </w:tr>
      <w:tr w:rsidR="00EC17EA" w:rsidTr="002B7C9D">
        <w:trPr>
          <w:jc w:val="center"/>
        </w:trPr>
        <w:tc>
          <w:tcPr>
            <w:tcW w:w="2926" w:type="dxa"/>
          </w:tcPr>
          <w:p w:rsidR="00EC17EA" w:rsidRDefault="00EC17EA" w:rsidP="00491F87">
            <w:pPr>
              <w:rPr>
                <w:rFonts w:ascii="Arial" w:hAnsi="Arial" w:cs="Arial"/>
                <w:sz w:val="22"/>
                <w:szCs w:val="22"/>
              </w:rPr>
            </w:pPr>
            <w:r>
              <w:rPr>
                <w:rFonts w:ascii="Arial" w:hAnsi="Arial" w:cs="Arial"/>
                <w:sz w:val="22"/>
                <w:szCs w:val="22"/>
              </w:rPr>
              <w:t>Administration Expenses</w:t>
            </w:r>
          </w:p>
        </w:tc>
        <w:tc>
          <w:tcPr>
            <w:tcW w:w="1078" w:type="dxa"/>
          </w:tcPr>
          <w:p w:rsidR="00EC17EA" w:rsidRDefault="00EC17EA" w:rsidP="00491F87">
            <w:pPr>
              <w:jc w:val="center"/>
              <w:rPr>
                <w:rFonts w:ascii="Arial" w:hAnsi="Arial" w:cs="Arial"/>
                <w:sz w:val="22"/>
                <w:szCs w:val="22"/>
              </w:rPr>
            </w:pPr>
            <w:r>
              <w:rPr>
                <w:rFonts w:ascii="Arial" w:hAnsi="Arial" w:cs="Arial"/>
                <w:sz w:val="22"/>
                <w:szCs w:val="22"/>
              </w:rPr>
              <w:t>1,34,400</w:t>
            </w:r>
          </w:p>
        </w:tc>
      </w:tr>
      <w:tr w:rsidR="00EC17EA" w:rsidTr="002B7C9D">
        <w:trPr>
          <w:jc w:val="center"/>
        </w:trPr>
        <w:tc>
          <w:tcPr>
            <w:tcW w:w="2926" w:type="dxa"/>
          </w:tcPr>
          <w:p w:rsidR="00EC17EA" w:rsidRDefault="00EC17EA" w:rsidP="00491F87">
            <w:pPr>
              <w:rPr>
                <w:rFonts w:ascii="Arial" w:hAnsi="Arial" w:cs="Arial"/>
                <w:sz w:val="22"/>
                <w:szCs w:val="22"/>
              </w:rPr>
            </w:pPr>
            <w:r>
              <w:rPr>
                <w:rFonts w:ascii="Arial" w:hAnsi="Arial" w:cs="Arial"/>
                <w:sz w:val="22"/>
                <w:szCs w:val="22"/>
              </w:rPr>
              <w:t>Selling Expenses</w:t>
            </w:r>
          </w:p>
        </w:tc>
        <w:tc>
          <w:tcPr>
            <w:tcW w:w="1078" w:type="dxa"/>
          </w:tcPr>
          <w:p w:rsidR="00EC17EA" w:rsidRDefault="00EC17EA" w:rsidP="00491F87">
            <w:pPr>
              <w:jc w:val="center"/>
              <w:rPr>
                <w:rFonts w:ascii="Arial" w:hAnsi="Arial" w:cs="Arial"/>
                <w:sz w:val="22"/>
                <w:szCs w:val="22"/>
              </w:rPr>
            </w:pPr>
            <w:r>
              <w:rPr>
                <w:rFonts w:ascii="Arial" w:hAnsi="Arial" w:cs="Arial"/>
                <w:sz w:val="22"/>
                <w:szCs w:val="22"/>
              </w:rPr>
              <w:t xml:space="preserve">   89,600</w:t>
            </w:r>
          </w:p>
        </w:tc>
      </w:tr>
      <w:tr w:rsidR="00EC17EA" w:rsidTr="002B7C9D">
        <w:trPr>
          <w:jc w:val="center"/>
        </w:trPr>
        <w:tc>
          <w:tcPr>
            <w:tcW w:w="2926" w:type="dxa"/>
          </w:tcPr>
          <w:p w:rsidR="00EC17EA" w:rsidRDefault="00EC17EA" w:rsidP="00491F87">
            <w:pPr>
              <w:rPr>
                <w:rFonts w:ascii="Arial" w:hAnsi="Arial" w:cs="Arial"/>
                <w:sz w:val="22"/>
                <w:szCs w:val="22"/>
              </w:rPr>
            </w:pPr>
            <w:r>
              <w:rPr>
                <w:rFonts w:ascii="Arial" w:hAnsi="Arial" w:cs="Arial"/>
                <w:sz w:val="22"/>
                <w:szCs w:val="22"/>
              </w:rPr>
              <w:t>Profit</w:t>
            </w:r>
          </w:p>
        </w:tc>
        <w:tc>
          <w:tcPr>
            <w:tcW w:w="1078" w:type="dxa"/>
          </w:tcPr>
          <w:p w:rsidR="00EC17EA" w:rsidRDefault="00EC17EA" w:rsidP="00491F87">
            <w:pPr>
              <w:jc w:val="center"/>
              <w:rPr>
                <w:rFonts w:ascii="Arial" w:hAnsi="Arial" w:cs="Arial"/>
                <w:sz w:val="22"/>
                <w:szCs w:val="22"/>
              </w:rPr>
            </w:pPr>
            <w:r>
              <w:rPr>
                <w:rFonts w:ascii="Arial" w:hAnsi="Arial" w:cs="Arial"/>
                <w:sz w:val="22"/>
                <w:szCs w:val="22"/>
              </w:rPr>
              <w:t>1,68,000</w:t>
            </w:r>
          </w:p>
        </w:tc>
      </w:tr>
    </w:tbl>
    <w:p w:rsidR="00F052DF" w:rsidRDefault="002B144C" w:rsidP="00A17CF7">
      <w:pPr>
        <w:spacing w:line="360" w:lineRule="auto"/>
        <w:ind w:left="720"/>
        <w:rPr>
          <w:rFonts w:ascii="Arial" w:hAnsi="Arial" w:cs="Arial"/>
          <w:sz w:val="22"/>
          <w:szCs w:val="22"/>
        </w:rPr>
      </w:pPr>
      <w:r>
        <w:rPr>
          <w:rFonts w:ascii="Arial" w:hAnsi="Arial" w:cs="Arial"/>
          <w:sz w:val="22"/>
          <w:szCs w:val="22"/>
        </w:rPr>
        <w:t xml:space="preserve">   </w:t>
      </w:r>
      <w:r w:rsidR="00AA465A">
        <w:rPr>
          <w:rFonts w:ascii="Arial" w:hAnsi="Arial" w:cs="Arial"/>
          <w:sz w:val="22"/>
          <w:szCs w:val="22"/>
        </w:rPr>
        <w:t xml:space="preserve">  A work order has been executed in 2013 and the following expenses have been incurred. Cost of materials </w:t>
      </w:r>
      <w:r w:rsidR="004304FA">
        <w:rPr>
          <w:rFonts w:ascii="Arial" w:hAnsi="Arial" w:cs="Arial"/>
          <w:sz w:val="22"/>
          <w:szCs w:val="22"/>
        </w:rPr>
        <w:t>R</w:t>
      </w:r>
      <w:r w:rsidR="00AA465A">
        <w:rPr>
          <w:rFonts w:ascii="Arial" w:hAnsi="Arial" w:cs="Arial"/>
          <w:sz w:val="22"/>
          <w:szCs w:val="22"/>
        </w:rPr>
        <w:t>s.</w:t>
      </w:r>
      <w:r w:rsidR="004304FA">
        <w:rPr>
          <w:rFonts w:ascii="Arial" w:hAnsi="Arial" w:cs="Arial"/>
          <w:sz w:val="22"/>
          <w:szCs w:val="22"/>
        </w:rPr>
        <w:t>32,000 and wages for labour Rs.20,000. Assume that in 2013 the rate for factory expenses went up by 20%, distribution charges went down by 10% and selling and administration charges went by 12.5%</w:t>
      </w:r>
      <w:r w:rsidR="00A17CF7">
        <w:rPr>
          <w:rFonts w:ascii="Arial" w:hAnsi="Arial" w:cs="Arial"/>
          <w:sz w:val="22"/>
          <w:szCs w:val="22"/>
        </w:rPr>
        <w:t>.</w:t>
      </w:r>
      <w:r w:rsidR="004304FA">
        <w:rPr>
          <w:rFonts w:ascii="Arial" w:hAnsi="Arial" w:cs="Arial"/>
          <w:sz w:val="22"/>
          <w:szCs w:val="22"/>
        </w:rPr>
        <w:t xml:space="preserve"> At what price should the</w:t>
      </w:r>
      <w:r w:rsidR="00A17CF7">
        <w:rPr>
          <w:rFonts w:ascii="Arial" w:hAnsi="Arial" w:cs="Arial"/>
          <w:sz w:val="22"/>
          <w:szCs w:val="22"/>
        </w:rPr>
        <w:t xml:space="preserve"> product or the job be quoted so as to earn the same (earlier) rate of profit on the selling price? Show the full working, distribution, administration and selling charges are based on the factory cost.</w:t>
      </w:r>
      <w:r w:rsidR="005775B6">
        <w:rPr>
          <w:rFonts w:ascii="Arial" w:hAnsi="Arial" w:cs="Arial"/>
          <w:sz w:val="22"/>
          <w:szCs w:val="22"/>
        </w:rPr>
        <w:t xml:space="preserve"> </w:t>
      </w:r>
    </w:p>
    <w:p w:rsidR="00491F87" w:rsidRPr="00551B40" w:rsidRDefault="00491F87" w:rsidP="00522D9E">
      <w:pPr>
        <w:ind w:left="720"/>
        <w:rPr>
          <w:rFonts w:ascii="Arial" w:hAnsi="Arial" w:cs="Arial"/>
          <w:sz w:val="22"/>
          <w:szCs w:val="22"/>
        </w:rPr>
      </w:pPr>
    </w:p>
    <w:p w:rsidR="006A7943" w:rsidRDefault="00A17CF7" w:rsidP="00F84426">
      <w:pPr>
        <w:numPr>
          <w:ilvl w:val="0"/>
          <w:numId w:val="13"/>
        </w:numPr>
        <w:spacing w:line="360" w:lineRule="auto"/>
        <w:rPr>
          <w:rFonts w:ascii="Arial" w:hAnsi="Arial" w:cs="Arial"/>
          <w:sz w:val="22"/>
          <w:szCs w:val="22"/>
        </w:rPr>
      </w:pPr>
      <w:r>
        <w:rPr>
          <w:rFonts w:ascii="Arial" w:hAnsi="Arial" w:cs="Arial"/>
          <w:sz w:val="22"/>
          <w:szCs w:val="22"/>
        </w:rPr>
        <w:lastRenderedPageBreak/>
        <w:t>Prepare a statement of equivalent production, statement of cost, statement of valuation and process account from the following particulars using FIFO method</w:t>
      </w:r>
      <w:r w:rsidR="00D56C90">
        <w:rPr>
          <w:rFonts w:ascii="Arial" w:hAnsi="Arial" w:cs="Arial"/>
          <w:sz w:val="22"/>
          <w:szCs w:val="22"/>
        </w:rPr>
        <w:t xml:space="preserve">.                     </w:t>
      </w:r>
    </w:p>
    <w:p w:rsidR="00F052DF" w:rsidRDefault="002B144C" w:rsidP="002B144C">
      <w:pPr>
        <w:pStyle w:val="ListParagraph"/>
        <w:numPr>
          <w:ilvl w:val="0"/>
          <w:numId w:val="18"/>
        </w:numPr>
        <w:spacing w:line="360" w:lineRule="auto"/>
        <w:rPr>
          <w:rFonts w:ascii="Arial" w:hAnsi="Arial" w:cs="Arial"/>
          <w:sz w:val="22"/>
          <w:szCs w:val="22"/>
        </w:rPr>
      </w:pPr>
      <w:r>
        <w:rPr>
          <w:rFonts w:ascii="Arial" w:hAnsi="Arial" w:cs="Arial"/>
          <w:sz w:val="22"/>
          <w:szCs w:val="22"/>
        </w:rPr>
        <w:t>Opening work</w:t>
      </w:r>
      <w:r w:rsidR="0041230A">
        <w:rPr>
          <w:rFonts w:ascii="Arial" w:hAnsi="Arial" w:cs="Arial"/>
          <w:sz w:val="22"/>
          <w:szCs w:val="22"/>
        </w:rPr>
        <w:t xml:space="preserve"> </w:t>
      </w:r>
      <w:r>
        <w:rPr>
          <w:rFonts w:ascii="Arial" w:hAnsi="Arial" w:cs="Arial"/>
          <w:sz w:val="22"/>
          <w:szCs w:val="22"/>
        </w:rPr>
        <w:t>-</w:t>
      </w:r>
      <w:r w:rsidR="0041230A">
        <w:rPr>
          <w:rFonts w:ascii="Arial" w:hAnsi="Arial" w:cs="Arial"/>
          <w:sz w:val="22"/>
          <w:szCs w:val="22"/>
        </w:rPr>
        <w:t xml:space="preserve"> </w:t>
      </w:r>
      <w:r>
        <w:rPr>
          <w:rFonts w:ascii="Arial" w:hAnsi="Arial" w:cs="Arial"/>
          <w:sz w:val="22"/>
          <w:szCs w:val="22"/>
        </w:rPr>
        <w:t>in</w:t>
      </w:r>
      <w:r w:rsidR="0041230A">
        <w:rPr>
          <w:rFonts w:ascii="Arial" w:hAnsi="Arial" w:cs="Arial"/>
          <w:sz w:val="22"/>
          <w:szCs w:val="22"/>
        </w:rPr>
        <w:t xml:space="preserve"> -</w:t>
      </w:r>
      <w:r>
        <w:rPr>
          <w:rFonts w:ascii="Arial" w:hAnsi="Arial" w:cs="Arial"/>
          <w:sz w:val="22"/>
          <w:szCs w:val="22"/>
        </w:rPr>
        <w:t xml:space="preserve"> progress   </w:t>
      </w:r>
      <w:r w:rsidR="0041230A">
        <w:rPr>
          <w:rFonts w:ascii="Arial" w:hAnsi="Arial" w:cs="Arial"/>
          <w:sz w:val="22"/>
          <w:szCs w:val="22"/>
        </w:rPr>
        <w:t xml:space="preserve"> </w:t>
      </w:r>
      <w:r>
        <w:rPr>
          <w:rFonts w:ascii="Arial" w:hAnsi="Arial" w:cs="Arial"/>
          <w:sz w:val="22"/>
          <w:szCs w:val="22"/>
        </w:rPr>
        <w:t>900 units at Rs.4,500</w:t>
      </w:r>
    </w:p>
    <w:p w:rsidR="002B144C" w:rsidRDefault="002B144C" w:rsidP="002B144C">
      <w:pPr>
        <w:pStyle w:val="ListParagraph"/>
        <w:spacing w:line="360" w:lineRule="auto"/>
        <w:ind w:left="1860"/>
        <w:rPr>
          <w:rFonts w:ascii="Arial" w:hAnsi="Arial" w:cs="Arial"/>
          <w:sz w:val="22"/>
          <w:szCs w:val="22"/>
        </w:rPr>
      </w:pPr>
      <w:r>
        <w:rPr>
          <w:rFonts w:ascii="Arial" w:hAnsi="Arial" w:cs="Arial"/>
          <w:sz w:val="22"/>
          <w:szCs w:val="22"/>
        </w:rPr>
        <w:t>Degree of completion</w:t>
      </w:r>
      <w:r>
        <w:rPr>
          <w:rFonts w:ascii="Arial" w:hAnsi="Arial" w:cs="Arial"/>
          <w:sz w:val="22"/>
          <w:szCs w:val="22"/>
        </w:rPr>
        <w:tab/>
        <w:t xml:space="preserve">      </w:t>
      </w:r>
      <w:r w:rsidR="0041230A">
        <w:rPr>
          <w:rFonts w:ascii="Arial" w:hAnsi="Arial" w:cs="Arial"/>
          <w:sz w:val="22"/>
          <w:szCs w:val="22"/>
        </w:rPr>
        <w:t xml:space="preserve">   </w:t>
      </w:r>
      <w:r>
        <w:rPr>
          <w:rFonts w:ascii="Arial" w:hAnsi="Arial" w:cs="Arial"/>
          <w:sz w:val="22"/>
          <w:szCs w:val="22"/>
        </w:rPr>
        <w:t>Materials: 100%</w:t>
      </w:r>
      <w:r w:rsidR="00FA2328">
        <w:rPr>
          <w:rFonts w:ascii="Arial" w:hAnsi="Arial" w:cs="Arial"/>
          <w:sz w:val="22"/>
          <w:szCs w:val="22"/>
        </w:rPr>
        <w:t xml:space="preserve">  </w:t>
      </w:r>
      <w:r w:rsidR="0041230A">
        <w:rPr>
          <w:rFonts w:ascii="Arial" w:hAnsi="Arial" w:cs="Arial"/>
          <w:sz w:val="22"/>
          <w:szCs w:val="22"/>
        </w:rPr>
        <w:t xml:space="preserve"> </w:t>
      </w:r>
      <w:r w:rsidR="00FA2328">
        <w:rPr>
          <w:rFonts w:ascii="Arial" w:hAnsi="Arial" w:cs="Arial"/>
          <w:sz w:val="22"/>
          <w:szCs w:val="22"/>
        </w:rPr>
        <w:t xml:space="preserve"> </w:t>
      </w:r>
      <w:r>
        <w:rPr>
          <w:rFonts w:ascii="Arial" w:hAnsi="Arial" w:cs="Arial"/>
          <w:sz w:val="22"/>
          <w:szCs w:val="22"/>
        </w:rPr>
        <w:t>Labour &amp; Overheads: 60%</w:t>
      </w:r>
    </w:p>
    <w:p w:rsidR="002B144C" w:rsidRDefault="002B144C" w:rsidP="002B144C">
      <w:pPr>
        <w:pStyle w:val="ListParagraph"/>
        <w:numPr>
          <w:ilvl w:val="0"/>
          <w:numId w:val="18"/>
        </w:numPr>
        <w:spacing w:line="360" w:lineRule="auto"/>
        <w:rPr>
          <w:rFonts w:ascii="Arial" w:hAnsi="Arial" w:cs="Arial"/>
          <w:sz w:val="22"/>
          <w:szCs w:val="22"/>
        </w:rPr>
      </w:pPr>
      <w:r>
        <w:rPr>
          <w:rFonts w:ascii="Arial" w:hAnsi="Arial" w:cs="Arial"/>
          <w:sz w:val="22"/>
          <w:szCs w:val="22"/>
        </w:rPr>
        <w:t xml:space="preserve">Input of materials                   </w:t>
      </w:r>
      <w:r w:rsidR="0041230A">
        <w:rPr>
          <w:rFonts w:ascii="Arial" w:hAnsi="Arial" w:cs="Arial"/>
          <w:sz w:val="22"/>
          <w:szCs w:val="22"/>
        </w:rPr>
        <w:t xml:space="preserve">   </w:t>
      </w:r>
      <w:r>
        <w:rPr>
          <w:rFonts w:ascii="Arial" w:hAnsi="Arial" w:cs="Arial"/>
          <w:sz w:val="22"/>
          <w:szCs w:val="22"/>
        </w:rPr>
        <w:t>9,100 units at Rs.27,300</w:t>
      </w:r>
    </w:p>
    <w:p w:rsidR="002B144C" w:rsidRDefault="002B144C" w:rsidP="002B144C">
      <w:pPr>
        <w:pStyle w:val="ListParagraph"/>
        <w:spacing w:line="360" w:lineRule="auto"/>
        <w:ind w:left="1860"/>
        <w:rPr>
          <w:rFonts w:ascii="Arial" w:hAnsi="Arial" w:cs="Arial"/>
          <w:sz w:val="22"/>
          <w:szCs w:val="22"/>
        </w:rPr>
      </w:pPr>
      <w:r>
        <w:rPr>
          <w:rFonts w:ascii="Arial" w:hAnsi="Arial" w:cs="Arial"/>
          <w:sz w:val="22"/>
          <w:szCs w:val="22"/>
        </w:rPr>
        <w:t xml:space="preserve">Expenses:                             </w:t>
      </w:r>
      <w:r w:rsidR="0041230A">
        <w:rPr>
          <w:rFonts w:ascii="Arial" w:hAnsi="Arial" w:cs="Arial"/>
          <w:sz w:val="22"/>
          <w:szCs w:val="22"/>
        </w:rPr>
        <w:t xml:space="preserve">    </w:t>
      </w:r>
      <w:r>
        <w:rPr>
          <w:rFonts w:ascii="Arial" w:hAnsi="Arial" w:cs="Arial"/>
          <w:sz w:val="22"/>
          <w:szCs w:val="22"/>
        </w:rPr>
        <w:t xml:space="preserve">Labour Rs.12,300, Overheads Rs.8,200  </w:t>
      </w:r>
    </w:p>
    <w:p w:rsidR="002B144C" w:rsidRDefault="002B144C" w:rsidP="002B144C">
      <w:pPr>
        <w:pStyle w:val="ListParagraph"/>
        <w:numPr>
          <w:ilvl w:val="0"/>
          <w:numId w:val="18"/>
        </w:numPr>
        <w:spacing w:line="360" w:lineRule="auto"/>
        <w:rPr>
          <w:rFonts w:ascii="Arial" w:hAnsi="Arial" w:cs="Arial"/>
          <w:sz w:val="22"/>
          <w:szCs w:val="22"/>
        </w:rPr>
      </w:pPr>
      <w:r>
        <w:rPr>
          <w:rFonts w:ascii="Arial" w:hAnsi="Arial" w:cs="Arial"/>
          <w:sz w:val="22"/>
          <w:szCs w:val="22"/>
        </w:rPr>
        <w:t>Units scrapped : 1,200 units</w:t>
      </w:r>
    </w:p>
    <w:p w:rsidR="00522D9E" w:rsidRDefault="00522D9E" w:rsidP="00522D9E">
      <w:pPr>
        <w:pStyle w:val="ListParagraph"/>
        <w:spacing w:line="360" w:lineRule="auto"/>
        <w:ind w:left="1860"/>
        <w:rPr>
          <w:rFonts w:ascii="Arial" w:hAnsi="Arial" w:cs="Arial"/>
          <w:sz w:val="22"/>
          <w:szCs w:val="22"/>
        </w:rPr>
      </w:pPr>
      <w:r>
        <w:rPr>
          <w:rFonts w:ascii="Arial" w:hAnsi="Arial" w:cs="Arial"/>
          <w:sz w:val="22"/>
          <w:szCs w:val="22"/>
        </w:rPr>
        <w:t>Degree of completion</w:t>
      </w:r>
      <w:r w:rsidR="00FA2328">
        <w:rPr>
          <w:rFonts w:ascii="Arial" w:hAnsi="Arial" w:cs="Arial"/>
          <w:sz w:val="22"/>
          <w:szCs w:val="22"/>
        </w:rPr>
        <w:t xml:space="preserve">               </w:t>
      </w:r>
      <w:r>
        <w:rPr>
          <w:rFonts w:ascii="Arial" w:hAnsi="Arial" w:cs="Arial"/>
          <w:sz w:val="22"/>
          <w:szCs w:val="22"/>
        </w:rPr>
        <w:t xml:space="preserve">Materials: 100% </w:t>
      </w:r>
      <w:r w:rsidR="00FA2328">
        <w:rPr>
          <w:rFonts w:ascii="Arial" w:hAnsi="Arial" w:cs="Arial"/>
          <w:sz w:val="22"/>
          <w:szCs w:val="22"/>
        </w:rPr>
        <w:t xml:space="preserve">   </w:t>
      </w:r>
      <w:r>
        <w:rPr>
          <w:rFonts w:ascii="Arial" w:hAnsi="Arial" w:cs="Arial"/>
          <w:sz w:val="22"/>
          <w:szCs w:val="22"/>
        </w:rPr>
        <w:t>Labour &amp; Overheads: 70%</w:t>
      </w:r>
    </w:p>
    <w:p w:rsidR="002B144C" w:rsidRDefault="002B144C" w:rsidP="002B144C">
      <w:pPr>
        <w:pStyle w:val="ListParagraph"/>
        <w:numPr>
          <w:ilvl w:val="0"/>
          <w:numId w:val="18"/>
        </w:numPr>
        <w:spacing w:line="360" w:lineRule="auto"/>
        <w:rPr>
          <w:rFonts w:ascii="Arial" w:hAnsi="Arial" w:cs="Arial"/>
          <w:sz w:val="22"/>
          <w:szCs w:val="22"/>
        </w:rPr>
      </w:pPr>
      <w:r>
        <w:rPr>
          <w:rFonts w:ascii="Arial" w:hAnsi="Arial" w:cs="Arial"/>
          <w:sz w:val="22"/>
          <w:szCs w:val="22"/>
        </w:rPr>
        <w:t>Closing Work - in - progress: 1,000 units.</w:t>
      </w:r>
    </w:p>
    <w:p w:rsidR="00522D9E" w:rsidRDefault="00522D9E" w:rsidP="00522D9E">
      <w:pPr>
        <w:pStyle w:val="ListParagraph"/>
        <w:spacing w:line="360" w:lineRule="auto"/>
        <w:ind w:left="1860"/>
        <w:rPr>
          <w:rFonts w:ascii="Arial" w:hAnsi="Arial" w:cs="Arial"/>
          <w:sz w:val="22"/>
          <w:szCs w:val="22"/>
        </w:rPr>
      </w:pPr>
      <w:r>
        <w:rPr>
          <w:rFonts w:ascii="Arial" w:hAnsi="Arial" w:cs="Arial"/>
          <w:sz w:val="22"/>
          <w:szCs w:val="22"/>
        </w:rPr>
        <w:t>Degree of completion</w:t>
      </w:r>
      <w:r w:rsidR="00FA2328">
        <w:rPr>
          <w:rFonts w:ascii="Arial" w:hAnsi="Arial" w:cs="Arial"/>
          <w:sz w:val="22"/>
          <w:szCs w:val="22"/>
        </w:rPr>
        <w:t xml:space="preserve">               </w:t>
      </w:r>
      <w:r>
        <w:rPr>
          <w:rFonts w:ascii="Arial" w:hAnsi="Arial" w:cs="Arial"/>
          <w:sz w:val="22"/>
          <w:szCs w:val="22"/>
        </w:rPr>
        <w:t xml:space="preserve">Materials: 100% </w:t>
      </w:r>
      <w:r w:rsidR="00FA2328">
        <w:rPr>
          <w:rFonts w:ascii="Arial" w:hAnsi="Arial" w:cs="Arial"/>
          <w:sz w:val="22"/>
          <w:szCs w:val="22"/>
        </w:rPr>
        <w:t xml:space="preserve">   </w:t>
      </w:r>
      <w:r>
        <w:rPr>
          <w:rFonts w:ascii="Arial" w:hAnsi="Arial" w:cs="Arial"/>
          <w:sz w:val="22"/>
          <w:szCs w:val="22"/>
        </w:rPr>
        <w:t xml:space="preserve">Labour &amp; Overheads: 80% </w:t>
      </w:r>
    </w:p>
    <w:p w:rsidR="002B144C" w:rsidRDefault="002B144C" w:rsidP="002B144C">
      <w:pPr>
        <w:pStyle w:val="ListParagraph"/>
        <w:numPr>
          <w:ilvl w:val="0"/>
          <w:numId w:val="18"/>
        </w:numPr>
        <w:spacing w:line="360" w:lineRule="auto"/>
        <w:rPr>
          <w:rFonts w:ascii="Arial" w:hAnsi="Arial" w:cs="Arial"/>
          <w:sz w:val="22"/>
          <w:szCs w:val="22"/>
        </w:rPr>
      </w:pPr>
      <w:r>
        <w:rPr>
          <w:rFonts w:ascii="Arial" w:hAnsi="Arial" w:cs="Arial"/>
          <w:sz w:val="22"/>
          <w:szCs w:val="22"/>
        </w:rPr>
        <w:t>Finished units transferred to next process: 7,800.</w:t>
      </w:r>
    </w:p>
    <w:p w:rsidR="002B144C" w:rsidRPr="002B144C" w:rsidRDefault="002B144C" w:rsidP="002B144C">
      <w:pPr>
        <w:pStyle w:val="ListParagraph"/>
        <w:numPr>
          <w:ilvl w:val="0"/>
          <w:numId w:val="18"/>
        </w:numPr>
        <w:spacing w:line="360" w:lineRule="auto"/>
        <w:rPr>
          <w:rFonts w:ascii="Arial" w:hAnsi="Arial" w:cs="Arial"/>
          <w:sz w:val="22"/>
          <w:szCs w:val="22"/>
        </w:rPr>
      </w:pPr>
      <w:r>
        <w:rPr>
          <w:rFonts w:ascii="Arial" w:hAnsi="Arial" w:cs="Arial"/>
          <w:sz w:val="22"/>
          <w:szCs w:val="22"/>
        </w:rPr>
        <w:t>Normal scrap: 10% of input: Scrap realization @ Rs.3 per unit.</w:t>
      </w:r>
    </w:p>
    <w:p w:rsidR="00FA2328" w:rsidRDefault="00F052DF" w:rsidP="00FA2328">
      <w:pPr>
        <w:spacing w:line="276" w:lineRule="auto"/>
        <w:ind w:left="360"/>
        <w:rPr>
          <w:rFonts w:ascii="Arial" w:hAnsi="Arial" w:cs="Arial"/>
          <w:sz w:val="22"/>
          <w:szCs w:val="22"/>
        </w:rPr>
      </w:pPr>
      <w:r>
        <w:rPr>
          <w:rFonts w:ascii="Arial" w:hAnsi="Arial" w:cs="Arial"/>
          <w:sz w:val="22"/>
          <w:szCs w:val="22"/>
        </w:rPr>
        <w:t xml:space="preserve">            </w:t>
      </w:r>
      <w:r w:rsidR="002B144C">
        <w:rPr>
          <w:rFonts w:ascii="Arial" w:hAnsi="Arial" w:cs="Arial"/>
          <w:sz w:val="22"/>
          <w:szCs w:val="22"/>
        </w:rPr>
        <w:t xml:space="preserve">  If the above statement are prepared under average cost method, do you need any more details?  </w:t>
      </w:r>
    </w:p>
    <w:p w:rsidR="00491F87" w:rsidRDefault="002B144C" w:rsidP="00FA2328">
      <w:pPr>
        <w:ind w:left="360"/>
        <w:rPr>
          <w:rFonts w:ascii="Arial" w:hAnsi="Arial" w:cs="Arial"/>
          <w:sz w:val="22"/>
          <w:szCs w:val="22"/>
        </w:rPr>
      </w:pPr>
      <w:r>
        <w:rPr>
          <w:rFonts w:ascii="Arial" w:hAnsi="Arial" w:cs="Arial"/>
          <w:sz w:val="22"/>
          <w:szCs w:val="22"/>
        </w:rPr>
        <w:t xml:space="preserve"> </w:t>
      </w:r>
    </w:p>
    <w:p w:rsidR="00D56C90" w:rsidRDefault="00A17CF7" w:rsidP="00551B40">
      <w:pPr>
        <w:numPr>
          <w:ilvl w:val="0"/>
          <w:numId w:val="13"/>
        </w:numPr>
        <w:spacing w:line="360" w:lineRule="auto"/>
        <w:rPr>
          <w:rFonts w:ascii="Arial" w:hAnsi="Arial" w:cs="Arial"/>
          <w:sz w:val="22"/>
          <w:szCs w:val="22"/>
        </w:rPr>
      </w:pPr>
      <w:r>
        <w:rPr>
          <w:rFonts w:ascii="Arial" w:hAnsi="Arial" w:cs="Arial"/>
          <w:sz w:val="22"/>
          <w:szCs w:val="22"/>
        </w:rPr>
        <w:t>From the following, prepare contract account for the three years 2011, 2012 and 2013.</w:t>
      </w:r>
      <w:r w:rsidR="00812296" w:rsidRPr="00551B40">
        <w:rPr>
          <w:rFonts w:ascii="Arial" w:hAnsi="Arial" w:cs="Arial"/>
          <w:sz w:val="22"/>
          <w:szCs w:val="22"/>
        </w:rPr>
        <w:t xml:space="preserve"> </w:t>
      </w:r>
      <w:r w:rsidR="00CB5285">
        <w:rPr>
          <w:rFonts w:ascii="Arial" w:hAnsi="Arial" w:cs="Arial"/>
          <w:sz w:val="22"/>
          <w:szCs w:val="22"/>
        </w:rPr>
        <w:t xml:space="preserve">       </w:t>
      </w:r>
      <w:r w:rsidR="00D56C90">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2"/>
        <w:gridCol w:w="1182"/>
        <w:gridCol w:w="1195"/>
        <w:gridCol w:w="1195"/>
      </w:tblGrid>
      <w:tr w:rsidR="0039183E" w:rsidRPr="003634D9" w:rsidTr="00B5503B">
        <w:trPr>
          <w:trHeight w:val="377"/>
          <w:jc w:val="center"/>
        </w:trPr>
        <w:tc>
          <w:tcPr>
            <w:tcW w:w="3822" w:type="dxa"/>
          </w:tcPr>
          <w:p w:rsidR="0039183E" w:rsidRDefault="0039183E" w:rsidP="003634D9">
            <w:pPr>
              <w:spacing w:line="360" w:lineRule="auto"/>
              <w:rPr>
                <w:rFonts w:ascii="Arial" w:hAnsi="Arial" w:cs="Arial"/>
                <w:sz w:val="22"/>
                <w:szCs w:val="22"/>
              </w:rPr>
            </w:pPr>
          </w:p>
        </w:tc>
        <w:tc>
          <w:tcPr>
            <w:tcW w:w="1117" w:type="dxa"/>
          </w:tcPr>
          <w:p w:rsidR="0039183E" w:rsidRDefault="0039183E" w:rsidP="00584B56">
            <w:pPr>
              <w:spacing w:line="360" w:lineRule="auto"/>
              <w:jc w:val="center"/>
              <w:rPr>
                <w:rFonts w:ascii="Arial" w:hAnsi="Arial" w:cs="Arial"/>
                <w:sz w:val="22"/>
                <w:szCs w:val="22"/>
              </w:rPr>
            </w:pPr>
            <w:r>
              <w:rPr>
                <w:rFonts w:ascii="Arial" w:hAnsi="Arial" w:cs="Arial"/>
                <w:sz w:val="22"/>
                <w:szCs w:val="22"/>
              </w:rPr>
              <w:t>2011(Rs.)</w:t>
            </w:r>
          </w:p>
        </w:tc>
        <w:tc>
          <w:tcPr>
            <w:tcW w:w="1067" w:type="dxa"/>
          </w:tcPr>
          <w:p w:rsidR="0039183E" w:rsidRDefault="0039183E" w:rsidP="00584B56">
            <w:pPr>
              <w:spacing w:line="360" w:lineRule="auto"/>
              <w:jc w:val="center"/>
              <w:rPr>
                <w:rFonts w:ascii="Arial" w:hAnsi="Arial" w:cs="Arial"/>
                <w:sz w:val="22"/>
                <w:szCs w:val="22"/>
              </w:rPr>
            </w:pPr>
            <w:r>
              <w:rPr>
                <w:rFonts w:ascii="Arial" w:hAnsi="Arial" w:cs="Arial"/>
                <w:sz w:val="22"/>
                <w:szCs w:val="22"/>
              </w:rPr>
              <w:t>2012 (Rs.)</w:t>
            </w:r>
          </w:p>
        </w:tc>
        <w:tc>
          <w:tcPr>
            <w:tcW w:w="1129" w:type="dxa"/>
          </w:tcPr>
          <w:p w:rsidR="0039183E" w:rsidRDefault="0039183E" w:rsidP="00584B56">
            <w:pPr>
              <w:spacing w:line="360" w:lineRule="auto"/>
              <w:jc w:val="center"/>
              <w:rPr>
                <w:rFonts w:ascii="Arial" w:hAnsi="Arial" w:cs="Arial"/>
                <w:sz w:val="22"/>
                <w:szCs w:val="22"/>
              </w:rPr>
            </w:pPr>
            <w:r>
              <w:rPr>
                <w:rFonts w:ascii="Arial" w:hAnsi="Arial" w:cs="Arial"/>
                <w:sz w:val="22"/>
                <w:szCs w:val="22"/>
              </w:rPr>
              <w:t>2013 (Rs.)</w:t>
            </w:r>
          </w:p>
        </w:tc>
      </w:tr>
      <w:tr w:rsidR="00A17CF7" w:rsidRPr="003634D9" w:rsidTr="00B5503B">
        <w:trPr>
          <w:trHeight w:val="377"/>
          <w:jc w:val="center"/>
        </w:trPr>
        <w:tc>
          <w:tcPr>
            <w:tcW w:w="3822" w:type="dxa"/>
          </w:tcPr>
          <w:p w:rsidR="00A17CF7" w:rsidRPr="003634D9" w:rsidRDefault="00A17CF7" w:rsidP="003634D9">
            <w:pPr>
              <w:spacing w:line="360" w:lineRule="auto"/>
              <w:rPr>
                <w:rFonts w:ascii="Arial" w:hAnsi="Arial" w:cs="Arial"/>
                <w:sz w:val="22"/>
                <w:szCs w:val="22"/>
              </w:rPr>
            </w:pPr>
            <w:r>
              <w:rPr>
                <w:rFonts w:ascii="Arial" w:hAnsi="Arial" w:cs="Arial"/>
                <w:sz w:val="22"/>
                <w:szCs w:val="22"/>
              </w:rPr>
              <w:t xml:space="preserve">Materials issued </w:t>
            </w:r>
          </w:p>
        </w:tc>
        <w:tc>
          <w:tcPr>
            <w:tcW w:w="1117" w:type="dxa"/>
          </w:tcPr>
          <w:p w:rsidR="00A17CF7" w:rsidRPr="003634D9" w:rsidRDefault="00A17CF7" w:rsidP="003634D9">
            <w:pPr>
              <w:spacing w:line="360" w:lineRule="auto"/>
              <w:jc w:val="center"/>
              <w:rPr>
                <w:rFonts w:ascii="Arial" w:hAnsi="Arial" w:cs="Arial"/>
                <w:sz w:val="22"/>
                <w:szCs w:val="22"/>
              </w:rPr>
            </w:pPr>
            <w:r>
              <w:rPr>
                <w:rFonts w:ascii="Arial" w:hAnsi="Arial" w:cs="Arial"/>
                <w:sz w:val="22"/>
                <w:szCs w:val="22"/>
              </w:rPr>
              <w:t>1,10,000</w:t>
            </w:r>
          </w:p>
        </w:tc>
        <w:tc>
          <w:tcPr>
            <w:tcW w:w="1067" w:type="dxa"/>
          </w:tcPr>
          <w:p w:rsidR="00A17CF7" w:rsidRPr="003634D9" w:rsidRDefault="00A17CF7" w:rsidP="003634D9">
            <w:pPr>
              <w:spacing w:line="360" w:lineRule="auto"/>
              <w:jc w:val="center"/>
              <w:rPr>
                <w:rFonts w:ascii="Arial" w:hAnsi="Arial" w:cs="Arial"/>
                <w:sz w:val="22"/>
                <w:szCs w:val="22"/>
              </w:rPr>
            </w:pPr>
            <w:r>
              <w:rPr>
                <w:rFonts w:ascii="Arial" w:hAnsi="Arial" w:cs="Arial"/>
                <w:sz w:val="22"/>
                <w:szCs w:val="22"/>
              </w:rPr>
              <w:t>1,20,000</w:t>
            </w:r>
          </w:p>
        </w:tc>
        <w:tc>
          <w:tcPr>
            <w:tcW w:w="1129" w:type="dxa"/>
          </w:tcPr>
          <w:p w:rsidR="00A17CF7" w:rsidRPr="003634D9" w:rsidRDefault="00226E91" w:rsidP="0039183E">
            <w:pPr>
              <w:spacing w:line="360" w:lineRule="auto"/>
              <w:jc w:val="center"/>
              <w:rPr>
                <w:rFonts w:ascii="Arial" w:hAnsi="Arial" w:cs="Arial"/>
                <w:sz w:val="22"/>
                <w:szCs w:val="22"/>
              </w:rPr>
            </w:pPr>
            <w:r>
              <w:rPr>
                <w:rFonts w:ascii="Arial" w:hAnsi="Arial" w:cs="Arial"/>
                <w:sz w:val="22"/>
                <w:szCs w:val="22"/>
              </w:rPr>
              <w:t xml:space="preserve">  </w:t>
            </w:r>
            <w:r w:rsidR="00A85914">
              <w:rPr>
                <w:rFonts w:ascii="Arial" w:hAnsi="Arial" w:cs="Arial"/>
                <w:sz w:val="22"/>
                <w:szCs w:val="22"/>
              </w:rPr>
              <w:t xml:space="preserve"> </w:t>
            </w:r>
            <w:r w:rsidR="00A17CF7">
              <w:rPr>
                <w:rFonts w:ascii="Arial" w:hAnsi="Arial" w:cs="Arial"/>
                <w:sz w:val="22"/>
                <w:szCs w:val="22"/>
              </w:rPr>
              <w:t>80,000</w:t>
            </w:r>
          </w:p>
        </w:tc>
      </w:tr>
      <w:tr w:rsidR="00A17CF7" w:rsidRPr="003634D9" w:rsidTr="00B5503B">
        <w:trPr>
          <w:trHeight w:val="377"/>
          <w:jc w:val="center"/>
        </w:trPr>
        <w:tc>
          <w:tcPr>
            <w:tcW w:w="3822" w:type="dxa"/>
          </w:tcPr>
          <w:p w:rsidR="00A17CF7" w:rsidRPr="003634D9" w:rsidRDefault="00A17CF7" w:rsidP="003634D9">
            <w:pPr>
              <w:spacing w:line="360" w:lineRule="auto"/>
              <w:rPr>
                <w:rFonts w:ascii="Arial" w:hAnsi="Arial" w:cs="Arial"/>
                <w:sz w:val="22"/>
                <w:szCs w:val="22"/>
              </w:rPr>
            </w:pPr>
            <w:r>
              <w:rPr>
                <w:rFonts w:ascii="Arial" w:hAnsi="Arial" w:cs="Arial"/>
                <w:sz w:val="22"/>
                <w:szCs w:val="22"/>
              </w:rPr>
              <w:t xml:space="preserve">Other charges </w:t>
            </w:r>
          </w:p>
        </w:tc>
        <w:tc>
          <w:tcPr>
            <w:tcW w:w="1117" w:type="dxa"/>
          </w:tcPr>
          <w:p w:rsidR="00A17CF7" w:rsidRPr="003634D9" w:rsidRDefault="00226E91" w:rsidP="003634D9">
            <w:pPr>
              <w:spacing w:line="360" w:lineRule="auto"/>
              <w:jc w:val="center"/>
              <w:rPr>
                <w:rFonts w:ascii="Arial" w:hAnsi="Arial" w:cs="Arial"/>
                <w:sz w:val="22"/>
                <w:szCs w:val="22"/>
              </w:rPr>
            </w:pPr>
            <w:r>
              <w:rPr>
                <w:rFonts w:ascii="Arial" w:hAnsi="Arial" w:cs="Arial"/>
                <w:sz w:val="22"/>
                <w:szCs w:val="22"/>
              </w:rPr>
              <w:t xml:space="preserve">    </w:t>
            </w:r>
            <w:r w:rsidR="00A17CF7">
              <w:rPr>
                <w:rFonts w:ascii="Arial" w:hAnsi="Arial" w:cs="Arial"/>
                <w:sz w:val="22"/>
                <w:szCs w:val="22"/>
              </w:rPr>
              <w:t>10,000</w:t>
            </w:r>
          </w:p>
        </w:tc>
        <w:tc>
          <w:tcPr>
            <w:tcW w:w="1067" w:type="dxa"/>
          </w:tcPr>
          <w:p w:rsidR="00A17CF7" w:rsidRPr="003634D9" w:rsidRDefault="00226E91" w:rsidP="003634D9">
            <w:pPr>
              <w:spacing w:line="360" w:lineRule="auto"/>
              <w:jc w:val="center"/>
              <w:rPr>
                <w:rFonts w:ascii="Arial" w:hAnsi="Arial" w:cs="Arial"/>
                <w:sz w:val="22"/>
                <w:szCs w:val="22"/>
              </w:rPr>
            </w:pPr>
            <w:r>
              <w:rPr>
                <w:rFonts w:ascii="Arial" w:hAnsi="Arial" w:cs="Arial"/>
                <w:sz w:val="22"/>
                <w:szCs w:val="22"/>
              </w:rPr>
              <w:t xml:space="preserve">     </w:t>
            </w:r>
            <w:r w:rsidR="00A17CF7">
              <w:rPr>
                <w:rFonts w:ascii="Arial" w:hAnsi="Arial" w:cs="Arial"/>
                <w:sz w:val="22"/>
                <w:szCs w:val="22"/>
              </w:rPr>
              <w:t>8,000</w:t>
            </w:r>
          </w:p>
        </w:tc>
        <w:tc>
          <w:tcPr>
            <w:tcW w:w="1129" w:type="dxa"/>
          </w:tcPr>
          <w:p w:rsidR="00A17CF7" w:rsidRPr="003634D9" w:rsidRDefault="00226E91" w:rsidP="0039183E">
            <w:pPr>
              <w:spacing w:line="360" w:lineRule="auto"/>
              <w:jc w:val="center"/>
              <w:rPr>
                <w:rFonts w:ascii="Arial" w:hAnsi="Arial" w:cs="Arial"/>
                <w:sz w:val="22"/>
                <w:szCs w:val="22"/>
              </w:rPr>
            </w:pPr>
            <w:r>
              <w:rPr>
                <w:rFonts w:ascii="Arial" w:hAnsi="Arial" w:cs="Arial"/>
                <w:sz w:val="22"/>
                <w:szCs w:val="22"/>
              </w:rPr>
              <w:t xml:space="preserve">   </w:t>
            </w:r>
            <w:r w:rsidR="00A17CF7">
              <w:rPr>
                <w:rFonts w:ascii="Arial" w:hAnsi="Arial" w:cs="Arial"/>
                <w:sz w:val="22"/>
                <w:szCs w:val="22"/>
              </w:rPr>
              <w:t>20,000</w:t>
            </w:r>
          </w:p>
        </w:tc>
      </w:tr>
      <w:tr w:rsidR="00A17CF7" w:rsidRPr="003634D9" w:rsidTr="00B5503B">
        <w:trPr>
          <w:trHeight w:val="377"/>
          <w:jc w:val="center"/>
        </w:trPr>
        <w:tc>
          <w:tcPr>
            <w:tcW w:w="3822" w:type="dxa"/>
          </w:tcPr>
          <w:p w:rsidR="00A17CF7" w:rsidRPr="003634D9" w:rsidRDefault="00A17CF7" w:rsidP="003634D9">
            <w:pPr>
              <w:spacing w:line="360" w:lineRule="auto"/>
              <w:rPr>
                <w:rFonts w:ascii="Arial" w:hAnsi="Arial" w:cs="Arial"/>
                <w:sz w:val="22"/>
                <w:szCs w:val="22"/>
              </w:rPr>
            </w:pPr>
            <w:r>
              <w:rPr>
                <w:rFonts w:ascii="Arial" w:hAnsi="Arial" w:cs="Arial"/>
                <w:sz w:val="22"/>
                <w:szCs w:val="22"/>
              </w:rPr>
              <w:lastRenderedPageBreak/>
              <w:t>Wages</w:t>
            </w:r>
          </w:p>
        </w:tc>
        <w:tc>
          <w:tcPr>
            <w:tcW w:w="1117" w:type="dxa"/>
          </w:tcPr>
          <w:p w:rsidR="00A17CF7" w:rsidRPr="003634D9" w:rsidRDefault="00A17CF7" w:rsidP="003634D9">
            <w:pPr>
              <w:spacing w:line="360" w:lineRule="auto"/>
              <w:jc w:val="center"/>
              <w:rPr>
                <w:rFonts w:ascii="Arial" w:hAnsi="Arial" w:cs="Arial"/>
                <w:sz w:val="22"/>
                <w:szCs w:val="22"/>
              </w:rPr>
            </w:pPr>
            <w:r>
              <w:rPr>
                <w:rFonts w:ascii="Arial" w:hAnsi="Arial" w:cs="Arial"/>
                <w:sz w:val="22"/>
                <w:szCs w:val="22"/>
              </w:rPr>
              <w:t>2,20,000</w:t>
            </w:r>
          </w:p>
        </w:tc>
        <w:tc>
          <w:tcPr>
            <w:tcW w:w="1067" w:type="dxa"/>
          </w:tcPr>
          <w:p w:rsidR="00A17CF7" w:rsidRPr="003634D9" w:rsidRDefault="00226E91" w:rsidP="003634D9">
            <w:pPr>
              <w:spacing w:line="360" w:lineRule="auto"/>
              <w:jc w:val="center"/>
              <w:rPr>
                <w:rFonts w:ascii="Arial" w:hAnsi="Arial" w:cs="Arial"/>
                <w:sz w:val="22"/>
                <w:szCs w:val="22"/>
              </w:rPr>
            </w:pPr>
            <w:r>
              <w:rPr>
                <w:rFonts w:ascii="Arial" w:hAnsi="Arial" w:cs="Arial"/>
                <w:sz w:val="22"/>
                <w:szCs w:val="22"/>
              </w:rPr>
              <w:t xml:space="preserve">   </w:t>
            </w:r>
            <w:r w:rsidR="00A17CF7">
              <w:rPr>
                <w:rFonts w:ascii="Arial" w:hAnsi="Arial" w:cs="Arial"/>
                <w:sz w:val="22"/>
                <w:szCs w:val="22"/>
              </w:rPr>
              <w:t>60,000</w:t>
            </w:r>
          </w:p>
        </w:tc>
        <w:tc>
          <w:tcPr>
            <w:tcW w:w="1129" w:type="dxa"/>
          </w:tcPr>
          <w:p w:rsidR="00A17CF7" w:rsidRPr="003634D9" w:rsidRDefault="00A17CF7" w:rsidP="00A85914">
            <w:pPr>
              <w:spacing w:line="360" w:lineRule="auto"/>
              <w:jc w:val="center"/>
              <w:rPr>
                <w:rFonts w:ascii="Arial" w:hAnsi="Arial" w:cs="Arial"/>
                <w:sz w:val="22"/>
                <w:szCs w:val="22"/>
              </w:rPr>
            </w:pPr>
            <w:r>
              <w:rPr>
                <w:rFonts w:ascii="Arial" w:hAnsi="Arial" w:cs="Arial"/>
                <w:sz w:val="22"/>
                <w:szCs w:val="22"/>
              </w:rPr>
              <w:t>2,00,000</w:t>
            </w:r>
          </w:p>
        </w:tc>
      </w:tr>
      <w:tr w:rsidR="00A17CF7" w:rsidRPr="003634D9" w:rsidTr="00B5503B">
        <w:trPr>
          <w:trHeight w:val="377"/>
          <w:jc w:val="center"/>
        </w:trPr>
        <w:tc>
          <w:tcPr>
            <w:tcW w:w="3822" w:type="dxa"/>
          </w:tcPr>
          <w:p w:rsidR="00A17CF7" w:rsidRPr="003634D9" w:rsidRDefault="00A17CF7" w:rsidP="003634D9">
            <w:pPr>
              <w:spacing w:line="360" w:lineRule="auto"/>
              <w:rPr>
                <w:rFonts w:ascii="Arial" w:hAnsi="Arial" w:cs="Arial"/>
                <w:sz w:val="22"/>
                <w:szCs w:val="22"/>
              </w:rPr>
            </w:pPr>
            <w:r>
              <w:rPr>
                <w:rFonts w:ascii="Arial" w:hAnsi="Arial" w:cs="Arial"/>
                <w:sz w:val="22"/>
                <w:szCs w:val="22"/>
              </w:rPr>
              <w:t xml:space="preserve">Machinery issued </w:t>
            </w:r>
          </w:p>
        </w:tc>
        <w:tc>
          <w:tcPr>
            <w:tcW w:w="1117" w:type="dxa"/>
          </w:tcPr>
          <w:p w:rsidR="00A17CF7" w:rsidRPr="003634D9" w:rsidRDefault="00226E91" w:rsidP="003634D9">
            <w:pPr>
              <w:spacing w:line="360" w:lineRule="auto"/>
              <w:jc w:val="center"/>
              <w:rPr>
                <w:rFonts w:ascii="Arial" w:hAnsi="Arial" w:cs="Arial"/>
                <w:sz w:val="22"/>
                <w:szCs w:val="22"/>
              </w:rPr>
            </w:pPr>
            <w:r>
              <w:rPr>
                <w:rFonts w:ascii="Arial" w:hAnsi="Arial" w:cs="Arial"/>
                <w:sz w:val="22"/>
                <w:szCs w:val="22"/>
              </w:rPr>
              <w:t xml:space="preserve">    </w:t>
            </w:r>
            <w:r w:rsidR="00A17CF7">
              <w:rPr>
                <w:rFonts w:ascii="Arial" w:hAnsi="Arial" w:cs="Arial"/>
                <w:sz w:val="22"/>
                <w:szCs w:val="22"/>
              </w:rPr>
              <w:t>50,000</w:t>
            </w:r>
          </w:p>
        </w:tc>
        <w:tc>
          <w:tcPr>
            <w:tcW w:w="1067" w:type="dxa"/>
          </w:tcPr>
          <w:p w:rsidR="00A17CF7" w:rsidRPr="003634D9" w:rsidRDefault="00A17CF7" w:rsidP="003634D9">
            <w:pPr>
              <w:spacing w:line="360" w:lineRule="auto"/>
              <w:jc w:val="center"/>
              <w:rPr>
                <w:rFonts w:ascii="Arial" w:hAnsi="Arial" w:cs="Arial"/>
                <w:sz w:val="22"/>
                <w:szCs w:val="22"/>
              </w:rPr>
            </w:pPr>
            <w:r>
              <w:rPr>
                <w:rFonts w:ascii="Arial" w:hAnsi="Arial" w:cs="Arial"/>
                <w:sz w:val="22"/>
                <w:szCs w:val="22"/>
              </w:rPr>
              <w:t>---</w:t>
            </w:r>
          </w:p>
        </w:tc>
        <w:tc>
          <w:tcPr>
            <w:tcW w:w="1129" w:type="dxa"/>
          </w:tcPr>
          <w:p w:rsidR="00A17CF7" w:rsidRPr="003634D9" w:rsidRDefault="00A17CF7" w:rsidP="0039183E">
            <w:pPr>
              <w:spacing w:line="360" w:lineRule="auto"/>
              <w:jc w:val="center"/>
              <w:rPr>
                <w:rFonts w:ascii="Arial" w:hAnsi="Arial" w:cs="Arial"/>
                <w:sz w:val="22"/>
                <w:szCs w:val="22"/>
              </w:rPr>
            </w:pPr>
            <w:r>
              <w:rPr>
                <w:rFonts w:ascii="Arial" w:hAnsi="Arial" w:cs="Arial"/>
                <w:sz w:val="22"/>
                <w:szCs w:val="22"/>
              </w:rPr>
              <w:t>---</w:t>
            </w:r>
          </w:p>
        </w:tc>
      </w:tr>
      <w:tr w:rsidR="00A17CF7" w:rsidRPr="003634D9" w:rsidTr="00B5503B">
        <w:trPr>
          <w:trHeight w:val="377"/>
          <w:jc w:val="center"/>
        </w:trPr>
        <w:tc>
          <w:tcPr>
            <w:tcW w:w="3822" w:type="dxa"/>
          </w:tcPr>
          <w:p w:rsidR="00A17CF7" w:rsidRDefault="00A17CF7" w:rsidP="003634D9">
            <w:pPr>
              <w:spacing w:line="360" w:lineRule="auto"/>
              <w:rPr>
                <w:rFonts w:ascii="Arial" w:hAnsi="Arial" w:cs="Arial"/>
                <w:sz w:val="22"/>
                <w:szCs w:val="22"/>
              </w:rPr>
            </w:pPr>
            <w:r>
              <w:rPr>
                <w:rFonts w:ascii="Arial" w:hAnsi="Arial" w:cs="Arial"/>
                <w:sz w:val="22"/>
                <w:szCs w:val="22"/>
              </w:rPr>
              <w:t>Value of machinery at the end of the year</w:t>
            </w:r>
          </w:p>
        </w:tc>
        <w:tc>
          <w:tcPr>
            <w:tcW w:w="1117" w:type="dxa"/>
          </w:tcPr>
          <w:p w:rsidR="00A17CF7" w:rsidRDefault="00226E91" w:rsidP="003634D9">
            <w:pPr>
              <w:spacing w:line="360" w:lineRule="auto"/>
              <w:jc w:val="center"/>
              <w:rPr>
                <w:rFonts w:ascii="Arial" w:hAnsi="Arial" w:cs="Arial"/>
                <w:sz w:val="22"/>
                <w:szCs w:val="22"/>
              </w:rPr>
            </w:pPr>
            <w:r>
              <w:rPr>
                <w:rFonts w:ascii="Arial" w:hAnsi="Arial" w:cs="Arial"/>
                <w:sz w:val="22"/>
                <w:szCs w:val="22"/>
              </w:rPr>
              <w:t xml:space="preserve">   </w:t>
            </w:r>
            <w:r w:rsidR="00A17CF7">
              <w:rPr>
                <w:rFonts w:ascii="Arial" w:hAnsi="Arial" w:cs="Arial"/>
                <w:sz w:val="22"/>
                <w:szCs w:val="22"/>
              </w:rPr>
              <w:t>45,000</w:t>
            </w:r>
          </w:p>
        </w:tc>
        <w:tc>
          <w:tcPr>
            <w:tcW w:w="1067" w:type="dxa"/>
          </w:tcPr>
          <w:p w:rsidR="00A17CF7" w:rsidRDefault="00226E91" w:rsidP="003634D9">
            <w:pPr>
              <w:spacing w:line="360" w:lineRule="auto"/>
              <w:jc w:val="center"/>
              <w:rPr>
                <w:rFonts w:ascii="Arial" w:hAnsi="Arial" w:cs="Arial"/>
                <w:sz w:val="22"/>
                <w:szCs w:val="22"/>
              </w:rPr>
            </w:pPr>
            <w:r>
              <w:rPr>
                <w:rFonts w:ascii="Arial" w:hAnsi="Arial" w:cs="Arial"/>
                <w:sz w:val="22"/>
                <w:szCs w:val="22"/>
              </w:rPr>
              <w:t xml:space="preserve">    </w:t>
            </w:r>
            <w:r w:rsidR="00A17CF7">
              <w:rPr>
                <w:rFonts w:ascii="Arial" w:hAnsi="Arial" w:cs="Arial"/>
                <w:sz w:val="22"/>
                <w:szCs w:val="22"/>
              </w:rPr>
              <w:t>40,000</w:t>
            </w:r>
          </w:p>
        </w:tc>
        <w:tc>
          <w:tcPr>
            <w:tcW w:w="1129" w:type="dxa"/>
          </w:tcPr>
          <w:p w:rsidR="00A17CF7" w:rsidRDefault="00A85914" w:rsidP="0039183E">
            <w:pPr>
              <w:spacing w:line="360" w:lineRule="auto"/>
              <w:jc w:val="center"/>
              <w:rPr>
                <w:rFonts w:ascii="Arial" w:hAnsi="Arial" w:cs="Arial"/>
                <w:sz w:val="22"/>
                <w:szCs w:val="22"/>
              </w:rPr>
            </w:pPr>
            <w:r>
              <w:rPr>
                <w:rFonts w:ascii="Arial" w:hAnsi="Arial" w:cs="Arial"/>
                <w:sz w:val="22"/>
                <w:szCs w:val="22"/>
              </w:rPr>
              <w:t xml:space="preserve">    </w:t>
            </w:r>
            <w:r w:rsidR="00A17CF7">
              <w:rPr>
                <w:rFonts w:ascii="Arial" w:hAnsi="Arial" w:cs="Arial"/>
                <w:sz w:val="22"/>
                <w:szCs w:val="22"/>
              </w:rPr>
              <w:t>36,000</w:t>
            </w:r>
          </w:p>
        </w:tc>
      </w:tr>
      <w:tr w:rsidR="00E4525A" w:rsidRPr="003634D9" w:rsidTr="00B5503B">
        <w:trPr>
          <w:trHeight w:val="377"/>
          <w:jc w:val="center"/>
        </w:trPr>
        <w:tc>
          <w:tcPr>
            <w:tcW w:w="3822" w:type="dxa"/>
          </w:tcPr>
          <w:p w:rsidR="00E4525A" w:rsidRDefault="00E4525A" w:rsidP="003634D9">
            <w:pPr>
              <w:spacing w:line="360" w:lineRule="auto"/>
              <w:rPr>
                <w:rFonts w:ascii="Arial" w:hAnsi="Arial" w:cs="Arial"/>
                <w:sz w:val="22"/>
                <w:szCs w:val="22"/>
              </w:rPr>
            </w:pPr>
            <w:r>
              <w:rPr>
                <w:rFonts w:ascii="Arial" w:hAnsi="Arial" w:cs="Arial"/>
                <w:sz w:val="22"/>
                <w:szCs w:val="22"/>
              </w:rPr>
              <w:t xml:space="preserve">Materials at site </w:t>
            </w:r>
          </w:p>
        </w:tc>
        <w:tc>
          <w:tcPr>
            <w:tcW w:w="1117" w:type="dxa"/>
          </w:tcPr>
          <w:p w:rsidR="00E4525A" w:rsidRDefault="00226E91" w:rsidP="003634D9">
            <w:pPr>
              <w:spacing w:line="360" w:lineRule="auto"/>
              <w:jc w:val="center"/>
              <w:rPr>
                <w:rFonts w:ascii="Arial" w:hAnsi="Arial" w:cs="Arial"/>
                <w:sz w:val="22"/>
                <w:szCs w:val="22"/>
              </w:rPr>
            </w:pPr>
            <w:r>
              <w:rPr>
                <w:rFonts w:ascii="Arial" w:hAnsi="Arial" w:cs="Arial"/>
                <w:sz w:val="22"/>
                <w:szCs w:val="22"/>
              </w:rPr>
              <w:t xml:space="preserve">    </w:t>
            </w:r>
            <w:r w:rsidR="0027658D">
              <w:rPr>
                <w:rFonts w:ascii="Arial" w:hAnsi="Arial" w:cs="Arial"/>
                <w:sz w:val="22"/>
                <w:szCs w:val="22"/>
              </w:rPr>
              <w:t xml:space="preserve"> </w:t>
            </w:r>
            <w:r w:rsidR="00E4525A">
              <w:rPr>
                <w:rFonts w:ascii="Arial" w:hAnsi="Arial" w:cs="Arial"/>
                <w:sz w:val="22"/>
                <w:szCs w:val="22"/>
              </w:rPr>
              <w:t>4,000</w:t>
            </w:r>
          </w:p>
        </w:tc>
        <w:tc>
          <w:tcPr>
            <w:tcW w:w="1067" w:type="dxa"/>
          </w:tcPr>
          <w:p w:rsidR="00E4525A" w:rsidRDefault="00226E91" w:rsidP="003634D9">
            <w:pPr>
              <w:spacing w:line="360" w:lineRule="auto"/>
              <w:jc w:val="center"/>
              <w:rPr>
                <w:rFonts w:ascii="Arial" w:hAnsi="Arial" w:cs="Arial"/>
                <w:sz w:val="22"/>
                <w:szCs w:val="22"/>
              </w:rPr>
            </w:pPr>
            <w:r>
              <w:rPr>
                <w:rFonts w:ascii="Arial" w:hAnsi="Arial" w:cs="Arial"/>
                <w:sz w:val="22"/>
                <w:szCs w:val="22"/>
              </w:rPr>
              <w:t xml:space="preserve">      </w:t>
            </w:r>
            <w:r w:rsidR="00E4525A">
              <w:rPr>
                <w:rFonts w:ascii="Arial" w:hAnsi="Arial" w:cs="Arial"/>
                <w:sz w:val="22"/>
                <w:szCs w:val="22"/>
              </w:rPr>
              <w:t>4,500</w:t>
            </w:r>
          </w:p>
        </w:tc>
        <w:tc>
          <w:tcPr>
            <w:tcW w:w="1129" w:type="dxa"/>
          </w:tcPr>
          <w:p w:rsidR="00E4525A" w:rsidRDefault="00A85914" w:rsidP="0039183E">
            <w:pPr>
              <w:spacing w:line="360" w:lineRule="auto"/>
              <w:jc w:val="center"/>
              <w:rPr>
                <w:rFonts w:ascii="Arial" w:hAnsi="Arial" w:cs="Arial"/>
                <w:sz w:val="22"/>
                <w:szCs w:val="22"/>
              </w:rPr>
            </w:pPr>
            <w:r>
              <w:rPr>
                <w:rFonts w:ascii="Arial" w:hAnsi="Arial" w:cs="Arial"/>
                <w:sz w:val="22"/>
                <w:szCs w:val="22"/>
              </w:rPr>
              <w:t xml:space="preserve">      </w:t>
            </w:r>
            <w:r w:rsidR="00E4525A">
              <w:rPr>
                <w:rFonts w:ascii="Arial" w:hAnsi="Arial" w:cs="Arial"/>
                <w:sz w:val="22"/>
                <w:szCs w:val="22"/>
              </w:rPr>
              <w:t>2,000</w:t>
            </w:r>
          </w:p>
        </w:tc>
      </w:tr>
      <w:tr w:rsidR="00E4525A" w:rsidRPr="003634D9" w:rsidTr="00B5503B">
        <w:trPr>
          <w:trHeight w:val="377"/>
          <w:jc w:val="center"/>
        </w:trPr>
        <w:tc>
          <w:tcPr>
            <w:tcW w:w="3822" w:type="dxa"/>
          </w:tcPr>
          <w:p w:rsidR="00E4525A" w:rsidRDefault="00E4525A" w:rsidP="003634D9">
            <w:pPr>
              <w:spacing w:line="360" w:lineRule="auto"/>
              <w:rPr>
                <w:rFonts w:ascii="Arial" w:hAnsi="Arial" w:cs="Arial"/>
                <w:sz w:val="22"/>
                <w:szCs w:val="22"/>
              </w:rPr>
            </w:pPr>
            <w:r>
              <w:rPr>
                <w:rFonts w:ascii="Arial" w:hAnsi="Arial" w:cs="Arial"/>
                <w:sz w:val="22"/>
                <w:szCs w:val="22"/>
              </w:rPr>
              <w:t>Work uncertified</w:t>
            </w:r>
          </w:p>
        </w:tc>
        <w:tc>
          <w:tcPr>
            <w:tcW w:w="1117" w:type="dxa"/>
          </w:tcPr>
          <w:p w:rsidR="00E4525A" w:rsidRDefault="0027658D" w:rsidP="003634D9">
            <w:pPr>
              <w:spacing w:line="360" w:lineRule="auto"/>
              <w:jc w:val="center"/>
              <w:rPr>
                <w:rFonts w:ascii="Arial" w:hAnsi="Arial" w:cs="Arial"/>
                <w:sz w:val="22"/>
                <w:szCs w:val="22"/>
              </w:rPr>
            </w:pPr>
            <w:r>
              <w:rPr>
                <w:rFonts w:ascii="Arial" w:hAnsi="Arial" w:cs="Arial"/>
                <w:sz w:val="22"/>
                <w:szCs w:val="22"/>
              </w:rPr>
              <w:t xml:space="preserve">      </w:t>
            </w:r>
            <w:r w:rsidR="00E4525A">
              <w:rPr>
                <w:rFonts w:ascii="Arial" w:hAnsi="Arial" w:cs="Arial"/>
                <w:sz w:val="22"/>
                <w:szCs w:val="22"/>
              </w:rPr>
              <w:t>2,000</w:t>
            </w:r>
          </w:p>
        </w:tc>
        <w:tc>
          <w:tcPr>
            <w:tcW w:w="1067" w:type="dxa"/>
          </w:tcPr>
          <w:p w:rsidR="00E4525A" w:rsidRDefault="00226E91" w:rsidP="003634D9">
            <w:pPr>
              <w:spacing w:line="360" w:lineRule="auto"/>
              <w:jc w:val="center"/>
              <w:rPr>
                <w:rFonts w:ascii="Arial" w:hAnsi="Arial" w:cs="Arial"/>
                <w:sz w:val="22"/>
                <w:szCs w:val="22"/>
              </w:rPr>
            </w:pPr>
            <w:r>
              <w:rPr>
                <w:rFonts w:ascii="Arial" w:hAnsi="Arial" w:cs="Arial"/>
                <w:sz w:val="22"/>
                <w:szCs w:val="22"/>
              </w:rPr>
              <w:t xml:space="preserve">       </w:t>
            </w:r>
            <w:r w:rsidR="00E4525A">
              <w:rPr>
                <w:rFonts w:ascii="Arial" w:hAnsi="Arial" w:cs="Arial"/>
                <w:sz w:val="22"/>
                <w:szCs w:val="22"/>
              </w:rPr>
              <w:t>6,000</w:t>
            </w:r>
          </w:p>
        </w:tc>
        <w:tc>
          <w:tcPr>
            <w:tcW w:w="1129" w:type="dxa"/>
          </w:tcPr>
          <w:p w:rsidR="00E4525A" w:rsidRDefault="0027658D" w:rsidP="0039183E">
            <w:pPr>
              <w:spacing w:line="360" w:lineRule="auto"/>
              <w:jc w:val="center"/>
              <w:rPr>
                <w:rFonts w:ascii="Arial" w:hAnsi="Arial" w:cs="Arial"/>
                <w:sz w:val="22"/>
                <w:szCs w:val="22"/>
              </w:rPr>
            </w:pPr>
            <w:r>
              <w:rPr>
                <w:rFonts w:ascii="Arial" w:hAnsi="Arial" w:cs="Arial"/>
                <w:sz w:val="22"/>
                <w:szCs w:val="22"/>
              </w:rPr>
              <w:t xml:space="preserve"> </w:t>
            </w:r>
            <w:r w:rsidR="00E4525A">
              <w:rPr>
                <w:rFonts w:ascii="Arial" w:hAnsi="Arial" w:cs="Arial"/>
                <w:sz w:val="22"/>
                <w:szCs w:val="22"/>
              </w:rPr>
              <w:t>---</w:t>
            </w:r>
          </w:p>
        </w:tc>
      </w:tr>
      <w:tr w:rsidR="00E4525A" w:rsidRPr="003634D9" w:rsidTr="00B5503B">
        <w:trPr>
          <w:trHeight w:val="377"/>
          <w:jc w:val="center"/>
        </w:trPr>
        <w:tc>
          <w:tcPr>
            <w:tcW w:w="3822" w:type="dxa"/>
          </w:tcPr>
          <w:p w:rsidR="00E4525A" w:rsidRDefault="00E4525A" w:rsidP="003634D9">
            <w:pPr>
              <w:spacing w:line="360" w:lineRule="auto"/>
              <w:rPr>
                <w:rFonts w:ascii="Arial" w:hAnsi="Arial" w:cs="Arial"/>
                <w:sz w:val="22"/>
                <w:szCs w:val="22"/>
              </w:rPr>
            </w:pPr>
            <w:r>
              <w:rPr>
                <w:rFonts w:ascii="Arial" w:hAnsi="Arial" w:cs="Arial"/>
                <w:sz w:val="22"/>
                <w:szCs w:val="22"/>
              </w:rPr>
              <w:t>Work certified</w:t>
            </w:r>
          </w:p>
        </w:tc>
        <w:tc>
          <w:tcPr>
            <w:tcW w:w="1117" w:type="dxa"/>
          </w:tcPr>
          <w:p w:rsidR="00E4525A" w:rsidRDefault="00E4525A" w:rsidP="003634D9">
            <w:pPr>
              <w:spacing w:line="360" w:lineRule="auto"/>
              <w:jc w:val="center"/>
              <w:rPr>
                <w:rFonts w:ascii="Arial" w:hAnsi="Arial" w:cs="Arial"/>
                <w:sz w:val="22"/>
                <w:szCs w:val="22"/>
              </w:rPr>
            </w:pPr>
            <w:r>
              <w:rPr>
                <w:rFonts w:ascii="Arial" w:hAnsi="Arial" w:cs="Arial"/>
                <w:sz w:val="22"/>
                <w:szCs w:val="22"/>
              </w:rPr>
              <w:t>4,00,000</w:t>
            </w:r>
          </w:p>
        </w:tc>
        <w:tc>
          <w:tcPr>
            <w:tcW w:w="1067" w:type="dxa"/>
          </w:tcPr>
          <w:p w:rsidR="00E4525A" w:rsidRDefault="00E4525A" w:rsidP="003634D9">
            <w:pPr>
              <w:spacing w:line="360" w:lineRule="auto"/>
              <w:jc w:val="center"/>
              <w:rPr>
                <w:rFonts w:ascii="Arial" w:hAnsi="Arial" w:cs="Arial"/>
                <w:sz w:val="22"/>
                <w:szCs w:val="22"/>
              </w:rPr>
            </w:pPr>
            <w:r>
              <w:rPr>
                <w:rFonts w:ascii="Arial" w:hAnsi="Arial" w:cs="Arial"/>
                <w:sz w:val="22"/>
                <w:szCs w:val="22"/>
              </w:rPr>
              <w:t>10,00,000</w:t>
            </w:r>
          </w:p>
        </w:tc>
        <w:tc>
          <w:tcPr>
            <w:tcW w:w="1129" w:type="dxa"/>
          </w:tcPr>
          <w:p w:rsidR="00E4525A" w:rsidRDefault="00E4525A" w:rsidP="0039183E">
            <w:pPr>
              <w:spacing w:line="360" w:lineRule="auto"/>
              <w:jc w:val="center"/>
              <w:rPr>
                <w:rFonts w:ascii="Arial" w:hAnsi="Arial" w:cs="Arial"/>
                <w:sz w:val="22"/>
                <w:szCs w:val="22"/>
              </w:rPr>
            </w:pPr>
            <w:r>
              <w:rPr>
                <w:rFonts w:ascii="Arial" w:hAnsi="Arial" w:cs="Arial"/>
                <w:sz w:val="22"/>
                <w:szCs w:val="22"/>
              </w:rPr>
              <w:t>12,00,000</w:t>
            </w:r>
          </w:p>
        </w:tc>
      </w:tr>
    </w:tbl>
    <w:p w:rsidR="00F052DF" w:rsidRDefault="006A7943" w:rsidP="002B144C">
      <w:pPr>
        <w:ind w:left="360"/>
        <w:rPr>
          <w:rFonts w:ascii="Arial" w:hAnsi="Arial" w:cs="Arial"/>
          <w:sz w:val="22"/>
          <w:szCs w:val="22"/>
        </w:rPr>
      </w:pPr>
      <w:r>
        <w:rPr>
          <w:rFonts w:ascii="Arial" w:hAnsi="Arial" w:cs="Arial"/>
          <w:sz w:val="22"/>
          <w:szCs w:val="22"/>
        </w:rPr>
        <w:t xml:space="preserve">         The</w:t>
      </w:r>
      <w:r w:rsidR="00DF6FC3">
        <w:rPr>
          <w:rFonts w:ascii="Arial" w:hAnsi="Arial" w:cs="Arial"/>
          <w:sz w:val="22"/>
          <w:szCs w:val="22"/>
        </w:rPr>
        <w:t xml:space="preserve"> contract price was Rs.12,00,000</w:t>
      </w:r>
      <w:r>
        <w:rPr>
          <w:rFonts w:ascii="Arial" w:hAnsi="Arial" w:cs="Arial"/>
          <w:sz w:val="22"/>
          <w:szCs w:val="22"/>
        </w:rPr>
        <w:t>.</w:t>
      </w:r>
      <w:r w:rsidR="00DF6FC3">
        <w:rPr>
          <w:rFonts w:ascii="Arial" w:hAnsi="Arial" w:cs="Arial"/>
          <w:sz w:val="22"/>
          <w:szCs w:val="22"/>
        </w:rPr>
        <w:t xml:space="preserve"> Cash received was 80% of work certified.</w:t>
      </w:r>
    </w:p>
    <w:p w:rsidR="00491F87" w:rsidRPr="00551B40" w:rsidRDefault="00491F87" w:rsidP="002B144C">
      <w:pPr>
        <w:ind w:left="360"/>
        <w:rPr>
          <w:rFonts w:ascii="Arial" w:hAnsi="Arial" w:cs="Arial"/>
          <w:sz w:val="22"/>
          <w:szCs w:val="22"/>
        </w:rPr>
      </w:pPr>
    </w:p>
    <w:p w:rsidR="004C0DCB" w:rsidRPr="00551B40" w:rsidRDefault="003660C6" w:rsidP="00551B40">
      <w:pPr>
        <w:tabs>
          <w:tab w:val="left" w:pos="432"/>
        </w:tabs>
        <w:spacing w:line="360" w:lineRule="auto"/>
        <w:ind w:left="432" w:hanging="432"/>
        <w:jc w:val="both"/>
        <w:rPr>
          <w:rFonts w:ascii="Arial" w:hAnsi="Arial" w:cs="Arial"/>
          <w:sz w:val="22"/>
          <w:szCs w:val="22"/>
        </w:rPr>
      </w:pPr>
      <w:r w:rsidRPr="00551B40">
        <w:rPr>
          <w:rFonts w:ascii="Arial" w:hAnsi="Arial" w:cs="Arial"/>
          <w:sz w:val="22"/>
          <w:szCs w:val="22"/>
        </w:rPr>
        <w:t xml:space="preserve">      10.</w:t>
      </w:r>
      <w:r w:rsidR="008B37D2">
        <w:rPr>
          <w:rFonts w:ascii="Arial" w:hAnsi="Arial" w:cs="Arial"/>
          <w:sz w:val="22"/>
          <w:szCs w:val="22"/>
        </w:rPr>
        <w:t xml:space="preserve"> Vinak Ltd.</w:t>
      </w:r>
      <w:r w:rsidR="00945135">
        <w:rPr>
          <w:rFonts w:ascii="Arial" w:hAnsi="Arial" w:cs="Arial"/>
          <w:sz w:val="22"/>
          <w:szCs w:val="22"/>
        </w:rPr>
        <w:t>,</w:t>
      </w:r>
      <w:r w:rsidR="007948AC">
        <w:rPr>
          <w:rFonts w:ascii="Arial" w:hAnsi="Arial" w:cs="Arial"/>
          <w:sz w:val="22"/>
          <w:szCs w:val="22"/>
        </w:rPr>
        <w:t xml:space="preserve"> has furnished you the following information for the month of August</w:t>
      </w:r>
      <w:r w:rsidR="002B144C">
        <w:rPr>
          <w:rFonts w:ascii="Arial" w:hAnsi="Arial" w:cs="Arial"/>
          <w:sz w:val="22"/>
          <w:szCs w:val="22"/>
        </w:rPr>
        <w:t>.</w:t>
      </w:r>
      <w:r w:rsidR="00C34064">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1219"/>
        <w:gridCol w:w="1547"/>
      </w:tblGrid>
      <w:tr w:rsidR="004C0DCB" w:rsidRPr="003634D9" w:rsidTr="007948AC">
        <w:trPr>
          <w:jc w:val="center"/>
        </w:trPr>
        <w:tc>
          <w:tcPr>
            <w:tcW w:w="2404" w:type="dxa"/>
          </w:tcPr>
          <w:p w:rsidR="004C0DCB" w:rsidRPr="003634D9" w:rsidRDefault="004C0DCB" w:rsidP="00491F87">
            <w:pPr>
              <w:tabs>
                <w:tab w:val="left" w:pos="432"/>
              </w:tabs>
              <w:spacing w:line="276" w:lineRule="auto"/>
              <w:rPr>
                <w:rFonts w:ascii="Arial" w:hAnsi="Arial" w:cs="Arial"/>
                <w:sz w:val="22"/>
                <w:szCs w:val="22"/>
              </w:rPr>
            </w:pPr>
          </w:p>
        </w:tc>
        <w:tc>
          <w:tcPr>
            <w:tcW w:w="1219" w:type="dxa"/>
          </w:tcPr>
          <w:p w:rsidR="004C0DCB" w:rsidRPr="003634D9" w:rsidRDefault="007948AC" w:rsidP="00491F87">
            <w:pPr>
              <w:tabs>
                <w:tab w:val="left" w:pos="432"/>
              </w:tabs>
              <w:spacing w:line="276" w:lineRule="auto"/>
              <w:jc w:val="center"/>
              <w:rPr>
                <w:rFonts w:ascii="Arial" w:hAnsi="Arial" w:cs="Arial"/>
                <w:sz w:val="22"/>
                <w:szCs w:val="22"/>
              </w:rPr>
            </w:pPr>
            <w:r>
              <w:rPr>
                <w:rFonts w:ascii="Arial" w:hAnsi="Arial" w:cs="Arial"/>
                <w:sz w:val="22"/>
                <w:szCs w:val="22"/>
              </w:rPr>
              <w:t xml:space="preserve">Budget </w:t>
            </w:r>
          </w:p>
        </w:tc>
        <w:tc>
          <w:tcPr>
            <w:tcW w:w="1547" w:type="dxa"/>
          </w:tcPr>
          <w:p w:rsidR="004C0DCB" w:rsidRPr="003634D9" w:rsidRDefault="007948AC" w:rsidP="00491F87">
            <w:pPr>
              <w:tabs>
                <w:tab w:val="left" w:pos="432"/>
              </w:tabs>
              <w:spacing w:line="276" w:lineRule="auto"/>
              <w:jc w:val="center"/>
              <w:rPr>
                <w:rFonts w:ascii="Arial" w:hAnsi="Arial" w:cs="Arial"/>
                <w:sz w:val="22"/>
                <w:szCs w:val="22"/>
              </w:rPr>
            </w:pPr>
            <w:r>
              <w:rPr>
                <w:rFonts w:ascii="Arial" w:hAnsi="Arial" w:cs="Arial"/>
                <w:sz w:val="22"/>
                <w:szCs w:val="22"/>
              </w:rPr>
              <w:t>Actual</w:t>
            </w:r>
          </w:p>
        </w:tc>
      </w:tr>
      <w:tr w:rsidR="004C0DCB" w:rsidRPr="003634D9" w:rsidTr="007948AC">
        <w:trPr>
          <w:jc w:val="center"/>
        </w:trPr>
        <w:tc>
          <w:tcPr>
            <w:tcW w:w="2404" w:type="dxa"/>
          </w:tcPr>
          <w:p w:rsidR="004C0DCB" w:rsidRPr="003634D9" w:rsidRDefault="007948AC" w:rsidP="00491F87">
            <w:pPr>
              <w:tabs>
                <w:tab w:val="left" w:pos="432"/>
              </w:tabs>
              <w:spacing w:line="276" w:lineRule="auto"/>
              <w:rPr>
                <w:rFonts w:ascii="Arial" w:hAnsi="Arial" w:cs="Arial"/>
                <w:sz w:val="22"/>
                <w:szCs w:val="22"/>
              </w:rPr>
            </w:pPr>
            <w:r>
              <w:rPr>
                <w:rFonts w:ascii="Arial" w:hAnsi="Arial" w:cs="Arial"/>
                <w:sz w:val="22"/>
                <w:szCs w:val="22"/>
              </w:rPr>
              <w:t>Output</w:t>
            </w:r>
          </w:p>
        </w:tc>
        <w:tc>
          <w:tcPr>
            <w:tcW w:w="1219" w:type="dxa"/>
          </w:tcPr>
          <w:p w:rsidR="004C0DCB" w:rsidRPr="003634D9" w:rsidRDefault="008B37D2" w:rsidP="00491F87">
            <w:pPr>
              <w:tabs>
                <w:tab w:val="left" w:pos="432"/>
              </w:tabs>
              <w:spacing w:line="276" w:lineRule="auto"/>
              <w:jc w:val="center"/>
              <w:rPr>
                <w:rFonts w:ascii="Arial" w:hAnsi="Arial" w:cs="Arial"/>
                <w:sz w:val="22"/>
                <w:szCs w:val="22"/>
              </w:rPr>
            </w:pPr>
            <w:r>
              <w:rPr>
                <w:rFonts w:ascii="Arial" w:hAnsi="Arial" w:cs="Arial"/>
                <w:sz w:val="22"/>
                <w:szCs w:val="22"/>
              </w:rPr>
              <w:t xml:space="preserve">     </w:t>
            </w:r>
            <w:r w:rsidR="007948AC">
              <w:rPr>
                <w:rFonts w:ascii="Arial" w:hAnsi="Arial" w:cs="Arial"/>
                <w:sz w:val="22"/>
                <w:szCs w:val="22"/>
              </w:rPr>
              <w:t>30,000</w:t>
            </w:r>
          </w:p>
        </w:tc>
        <w:tc>
          <w:tcPr>
            <w:tcW w:w="1547" w:type="dxa"/>
          </w:tcPr>
          <w:p w:rsidR="004C0DCB" w:rsidRPr="003634D9" w:rsidRDefault="007948AC" w:rsidP="00491F87">
            <w:pPr>
              <w:tabs>
                <w:tab w:val="left" w:pos="432"/>
              </w:tabs>
              <w:spacing w:line="276" w:lineRule="auto"/>
              <w:jc w:val="center"/>
              <w:rPr>
                <w:rFonts w:ascii="Arial" w:hAnsi="Arial" w:cs="Arial"/>
                <w:sz w:val="22"/>
                <w:szCs w:val="22"/>
              </w:rPr>
            </w:pPr>
            <w:r>
              <w:rPr>
                <w:rFonts w:ascii="Arial" w:hAnsi="Arial" w:cs="Arial"/>
                <w:sz w:val="22"/>
                <w:szCs w:val="22"/>
              </w:rPr>
              <w:t>32,500</w:t>
            </w:r>
          </w:p>
        </w:tc>
      </w:tr>
      <w:tr w:rsidR="00D87DD8" w:rsidRPr="003634D9" w:rsidTr="007948AC">
        <w:trPr>
          <w:jc w:val="center"/>
        </w:trPr>
        <w:tc>
          <w:tcPr>
            <w:tcW w:w="2404" w:type="dxa"/>
          </w:tcPr>
          <w:p w:rsidR="00D87DD8" w:rsidRPr="003634D9" w:rsidRDefault="007948AC" w:rsidP="00491F87">
            <w:pPr>
              <w:tabs>
                <w:tab w:val="left" w:pos="432"/>
              </w:tabs>
              <w:spacing w:line="276" w:lineRule="auto"/>
              <w:rPr>
                <w:rFonts w:ascii="Arial" w:hAnsi="Arial" w:cs="Arial"/>
                <w:sz w:val="22"/>
                <w:szCs w:val="22"/>
              </w:rPr>
            </w:pPr>
            <w:r>
              <w:rPr>
                <w:rFonts w:ascii="Arial" w:hAnsi="Arial" w:cs="Arial"/>
                <w:sz w:val="22"/>
                <w:szCs w:val="22"/>
              </w:rPr>
              <w:t>Hours</w:t>
            </w:r>
          </w:p>
        </w:tc>
        <w:tc>
          <w:tcPr>
            <w:tcW w:w="1219" w:type="dxa"/>
          </w:tcPr>
          <w:p w:rsidR="00D87DD8" w:rsidRPr="003634D9" w:rsidRDefault="008B37D2" w:rsidP="00491F87">
            <w:pPr>
              <w:tabs>
                <w:tab w:val="left" w:pos="432"/>
              </w:tabs>
              <w:spacing w:line="276" w:lineRule="auto"/>
              <w:jc w:val="center"/>
              <w:rPr>
                <w:rFonts w:ascii="Arial" w:hAnsi="Arial" w:cs="Arial"/>
                <w:sz w:val="22"/>
                <w:szCs w:val="22"/>
              </w:rPr>
            </w:pPr>
            <w:r>
              <w:rPr>
                <w:rFonts w:ascii="Arial" w:hAnsi="Arial" w:cs="Arial"/>
                <w:sz w:val="22"/>
                <w:szCs w:val="22"/>
              </w:rPr>
              <w:t xml:space="preserve">     </w:t>
            </w:r>
            <w:r w:rsidR="007948AC">
              <w:rPr>
                <w:rFonts w:ascii="Arial" w:hAnsi="Arial" w:cs="Arial"/>
                <w:sz w:val="22"/>
                <w:szCs w:val="22"/>
              </w:rPr>
              <w:t>30,000</w:t>
            </w:r>
          </w:p>
        </w:tc>
        <w:tc>
          <w:tcPr>
            <w:tcW w:w="1547" w:type="dxa"/>
          </w:tcPr>
          <w:p w:rsidR="00D87DD8" w:rsidRPr="003634D9" w:rsidRDefault="007948AC" w:rsidP="00491F87">
            <w:pPr>
              <w:tabs>
                <w:tab w:val="left" w:pos="432"/>
              </w:tabs>
              <w:spacing w:line="276" w:lineRule="auto"/>
              <w:jc w:val="center"/>
              <w:rPr>
                <w:rFonts w:ascii="Arial" w:hAnsi="Arial" w:cs="Arial"/>
                <w:sz w:val="22"/>
                <w:szCs w:val="22"/>
              </w:rPr>
            </w:pPr>
            <w:r>
              <w:rPr>
                <w:rFonts w:ascii="Arial" w:hAnsi="Arial" w:cs="Arial"/>
                <w:sz w:val="22"/>
                <w:szCs w:val="22"/>
              </w:rPr>
              <w:t>33,000</w:t>
            </w:r>
          </w:p>
        </w:tc>
      </w:tr>
      <w:tr w:rsidR="007948AC" w:rsidRPr="003634D9" w:rsidTr="007948AC">
        <w:trPr>
          <w:jc w:val="center"/>
        </w:trPr>
        <w:tc>
          <w:tcPr>
            <w:tcW w:w="2404" w:type="dxa"/>
          </w:tcPr>
          <w:p w:rsidR="007948AC" w:rsidRDefault="007948AC" w:rsidP="00491F87">
            <w:pPr>
              <w:tabs>
                <w:tab w:val="left" w:pos="432"/>
              </w:tabs>
              <w:spacing w:line="276" w:lineRule="auto"/>
              <w:rPr>
                <w:rFonts w:ascii="Arial" w:hAnsi="Arial" w:cs="Arial"/>
                <w:sz w:val="22"/>
                <w:szCs w:val="22"/>
              </w:rPr>
            </w:pPr>
            <w:r>
              <w:rPr>
                <w:rFonts w:ascii="Arial" w:hAnsi="Arial" w:cs="Arial"/>
                <w:sz w:val="22"/>
                <w:szCs w:val="22"/>
              </w:rPr>
              <w:t>Fixed overhead</w:t>
            </w:r>
          </w:p>
        </w:tc>
        <w:tc>
          <w:tcPr>
            <w:tcW w:w="1219" w:type="dxa"/>
          </w:tcPr>
          <w:p w:rsidR="007948AC" w:rsidRDefault="007948AC" w:rsidP="00491F87">
            <w:pPr>
              <w:tabs>
                <w:tab w:val="left" w:pos="432"/>
              </w:tabs>
              <w:spacing w:line="276" w:lineRule="auto"/>
              <w:jc w:val="center"/>
              <w:rPr>
                <w:rFonts w:ascii="Arial" w:hAnsi="Arial" w:cs="Arial"/>
                <w:sz w:val="22"/>
                <w:szCs w:val="22"/>
              </w:rPr>
            </w:pPr>
            <w:r>
              <w:rPr>
                <w:rFonts w:ascii="Arial" w:hAnsi="Arial" w:cs="Arial"/>
                <w:sz w:val="22"/>
                <w:szCs w:val="22"/>
              </w:rPr>
              <w:t>Rs.45,000</w:t>
            </w:r>
          </w:p>
        </w:tc>
        <w:tc>
          <w:tcPr>
            <w:tcW w:w="1547" w:type="dxa"/>
          </w:tcPr>
          <w:p w:rsidR="007948AC" w:rsidRDefault="007948AC" w:rsidP="00491F87">
            <w:pPr>
              <w:tabs>
                <w:tab w:val="left" w:pos="432"/>
              </w:tabs>
              <w:spacing w:line="276" w:lineRule="auto"/>
              <w:jc w:val="center"/>
              <w:rPr>
                <w:rFonts w:ascii="Arial" w:hAnsi="Arial" w:cs="Arial"/>
                <w:sz w:val="22"/>
                <w:szCs w:val="22"/>
              </w:rPr>
            </w:pPr>
            <w:r>
              <w:rPr>
                <w:rFonts w:ascii="Arial" w:hAnsi="Arial" w:cs="Arial"/>
                <w:sz w:val="22"/>
                <w:szCs w:val="22"/>
              </w:rPr>
              <w:t>50,000</w:t>
            </w:r>
          </w:p>
        </w:tc>
      </w:tr>
      <w:tr w:rsidR="007948AC" w:rsidRPr="003634D9" w:rsidTr="007948AC">
        <w:trPr>
          <w:jc w:val="center"/>
        </w:trPr>
        <w:tc>
          <w:tcPr>
            <w:tcW w:w="2404" w:type="dxa"/>
          </w:tcPr>
          <w:p w:rsidR="007948AC" w:rsidRDefault="007948AC" w:rsidP="00491F87">
            <w:pPr>
              <w:tabs>
                <w:tab w:val="left" w:pos="432"/>
              </w:tabs>
              <w:spacing w:line="276" w:lineRule="auto"/>
              <w:rPr>
                <w:rFonts w:ascii="Arial" w:hAnsi="Arial" w:cs="Arial"/>
                <w:sz w:val="22"/>
                <w:szCs w:val="22"/>
              </w:rPr>
            </w:pPr>
            <w:r>
              <w:rPr>
                <w:rFonts w:ascii="Arial" w:hAnsi="Arial" w:cs="Arial"/>
                <w:sz w:val="22"/>
                <w:szCs w:val="22"/>
              </w:rPr>
              <w:t xml:space="preserve">Variable overhead </w:t>
            </w:r>
          </w:p>
        </w:tc>
        <w:tc>
          <w:tcPr>
            <w:tcW w:w="1219" w:type="dxa"/>
          </w:tcPr>
          <w:p w:rsidR="007948AC" w:rsidRDefault="007948AC" w:rsidP="00491F87">
            <w:pPr>
              <w:tabs>
                <w:tab w:val="left" w:pos="432"/>
              </w:tabs>
              <w:spacing w:line="276" w:lineRule="auto"/>
              <w:jc w:val="center"/>
              <w:rPr>
                <w:rFonts w:ascii="Arial" w:hAnsi="Arial" w:cs="Arial"/>
                <w:sz w:val="22"/>
                <w:szCs w:val="22"/>
              </w:rPr>
            </w:pPr>
            <w:r>
              <w:rPr>
                <w:rFonts w:ascii="Arial" w:hAnsi="Arial" w:cs="Arial"/>
                <w:sz w:val="22"/>
                <w:szCs w:val="22"/>
              </w:rPr>
              <w:t>Rs.60,000</w:t>
            </w:r>
          </w:p>
        </w:tc>
        <w:tc>
          <w:tcPr>
            <w:tcW w:w="1547" w:type="dxa"/>
          </w:tcPr>
          <w:p w:rsidR="007948AC" w:rsidRDefault="007948AC" w:rsidP="00491F87">
            <w:pPr>
              <w:tabs>
                <w:tab w:val="left" w:pos="432"/>
              </w:tabs>
              <w:spacing w:line="276" w:lineRule="auto"/>
              <w:jc w:val="center"/>
              <w:rPr>
                <w:rFonts w:ascii="Arial" w:hAnsi="Arial" w:cs="Arial"/>
                <w:sz w:val="22"/>
                <w:szCs w:val="22"/>
              </w:rPr>
            </w:pPr>
            <w:r>
              <w:rPr>
                <w:rFonts w:ascii="Arial" w:hAnsi="Arial" w:cs="Arial"/>
                <w:sz w:val="22"/>
                <w:szCs w:val="22"/>
              </w:rPr>
              <w:t>68,000</w:t>
            </w:r>
          </w:p>
        </w:tc>
      </w:tr>
      <w:tr w:rsidR="007948AC" w:rsidRPr="003634D9" w:rsidTr="007948AC">
        <w:trPr>
          <w:jc w:val="center"/>
        </w:trPr>
        <w:tc>
          <w:tcPr>
            <w:tcW w:w="2404" w:type="dxa"/>
          </w:tcPr>
          <w:p w:rsidR="007948AC" w:rsidRDefault="007948AC" w:rsidP="00491F87">
            <w:pPr>
              <w:tabs>
                <w:tab w:val="left" w:pos="432"/>
              </w:tabs>
              <w:spacing w:line="276" w:lineRule="auto"/>
              <w:rPr>
                <w:rFonts w:ascii="Arial" w:hAnsi="Arial" w:cs="Arial"/>
                <w:sz w:val="22"/>
                <w:szCs w:val="22"/>
              </w:rPr>
            </w:pPr>
            <w:r>
              <w:rPr>
                <w:rFonts w:ascii="Arial" w:hAnsi="Arial" w:cs="Arial"/>
                <w:sz w:val="22"/>
                <w:szCs w:val="22"/>
              </w:rPr>
              <w:t>Working days</w:t>
            </w:r>
          </w:p>
        </w:tc>
        <w:tc>
          <w:tcPr>
            <w:tcW w:w="1219" w:type="dxa"/>
          </w:tcPr>
          <w:p w:rsidR="007948AC" w:rsidRDefault="008B37D2" w:rsidP="00491F87">
            <w:pPr>
              <w:tabs>
                <w:tab w:val="left" w:pos="432"/>
              </w:tabs>
              <w:spacing w:line="276" w:lineRule="auto"/>
              <w:jc w:val="center"/>
              <w:rPr>
                <w:rFonts w:ascii="Arial" w:hAnsi="Arial" w:cs="Arial"/>
                <w:sz w:val="22"/>
                <w:szCs w:val="22"/>
              </w:rPr>
            </w:pPr>
            <w:r>
              <w:rPr>
                <w:rFonts w:ascii="Arial" w:hAnsi="Arial" w:cs="Arial"/>
                <w:sz w:val="22"/>
                <w:szCs w:val="22"/>
              </w:rPr>
              <w:t xml:space="preserve">            </w:t>
            </w:r>
            <w:r w:rsidR="007948AC">
              <w:rPr>
                <w:rFonts w:ascii="Arial" w:hAnsi="Arial" w:cs="Arial"/>
                <w:sz w:val="22"/>
                <w:szCs w:val="22"/>
              </w:rPr>
              <w:t>25</w:t>
            </w:r>
          </w:p>
        </w:tc>
        <w:tc>
          <w:tcPr>
            <w:tcW w:w="1547" w:type="dxa"/>
          </w:tcPr>
          <w:p w:rsidR="007948AC" w:rsidRDefault="008B37D2" w:rsidP="00491F87">
            <w:pPr>
              <w:tabs>
                <w:tab w:val="left" w:pos="432"/>
              </w:tabs>
              <w:spacing w:line="276" w:lineRule="auto"/>
              <w:jc w:val="center"/>
              <w:rPr>
                <w:rFonts w:ascii="Arial" w:hAnsi="Arial" w:cs="Arial"/>
                <w:sz w:val="22"/>
                <w:szCs w:val="22"/>
              </w:rPr>
            </w:pPr>
            <w:r>
              <w:rPr>
                <w:rFonts w:ascii="Arial" w:hAnsi="Arial" w:cs="Arial"/>
                <w:sz w:val="22"/>
                <w:szCs w:val="22"/>
              </w:rPr>
              <w:t xml:space="preserve">       </w:t>
            </w:r>
            <w:r w:rsidR="007948AC">
              <w:rPr>
                <w:rFonts w:ascii="Arial" w:hAnsi="Arial" w:cs="Arial"/>
                <w:sz w:val="22"/>
                <w:szCs w:val="22"/>
              </w:rPr>
              <w:t>26</w:t>
            </w:r>
          </w:p>
        </w:tc>
      </w:tr>
    </w:tbl>
    <w:p w:rsidR="00202D7E" w:rsidRPr="007948AC" w:rsidRDefault="007948AC" w:rsidP="00522D9E">
      <w:pPr>
        <w:tabs>
          <w:tab w:val="left" w:pos="432"/>
        </w:tabs>
        <w:ind w:left="432" w:hanging="432"/>
        <w:rPr>
          <w:rFonts w:ascii="Arial" w:hAnsi="Arial" w:cs="Arial"/>
          <w:sz w:val="22"/>
          <w:szCs w:val="22"/>
        </w:rPr>
      </w:pPr>
      <w:r>
        <w:rPr>
          <w:rFonts w:ascii="Arial" w:hAnsi="Arial" w:cs="Arial"/>
          <w:sz w:val="22"/>
          <w:szCs w:val="22"/>
        </w:rPr>
        <w:t xml:space="preserve">            </w:t>
      </w:r>
      <w:r w:rsidR="0061490A">
        <w:rPr>
          <w:rFonts w:ascii="Arial" w:hAnsi="Arial" w:cs="Arial"/>
          <w:sz w:val="22"/>
          <w:szCs w:val="22"/>
        </w:rPr>
        <w:t xml:space="preserve"> </w:t>
      </w:r>
      <w:r>
        <w:rPr>
          <w:rFonts w:ascii="Arial" w:hAnsi="Arial" w:cs="Arial"/>
          <w:sz w:val="22"/>
          <w:szCs w:val="22"/>
        </w:rPr>
        <w:t xml:space="preserve"> Calculate the variances.</w:t>
      </w:r>
    </w:p>
    <w:p w:rsidR="00A53473" w:rsidRPr="00522D9E" w:rsidRDefault="00B655BF" w:rsidP="00522D9E">
      <w:pPr>
        <w:tabs>
          <w:tab w:val="left" w:pos="432"/>
        </w:tabs>
        <w:ind w:left="432" w:hanging="432"/>
        <w:jc w:val="center"/>
        <w:rPr>
          <w:rFonts w:ascii="Arial" w:hAnsi="Arial" w:cs="Arial"/>
          <w:b/>
          <w:sz w:val="36"/>
          <w:szCs w:val="36"/>
        </w:rPr>
      </w:pPr>
      <w:r w:rsidRPr="00522D9E">
        <w:rPr>
          <w:rFonts w:ascii="Arial" w:hAnsi="Arial" w:cs="Arial"/>
          <w:b/>
          <w:sz w:val="36"/>
          <w:szCs w:val="36"/>
        </w:rPr>
        <w:t>******</w:t>
      </w:r>
    </w:p>
    <w:sectPr w:rsidR="00A53473" w:rsidRPr="00522D9E" w:rsidSect="00D9611B">
      <w:footerReference w:type="even" r:id="rId7"/>
      <w:footerReference w:type="default" r:id="rId8"/>
      <w:pgSz w:w="8419" w:h="11907" w:orient="landscape" w:code="9"/>
      <w:pgMar w:top="576" w:right="547" w:bottom="450" w:left="547" w:header="720" w:footer="720" w:gutter="0"/>
      <w:pgNumType w:start="1"/>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849" w:rsidRDefault="00062849">
      <w:r>
        <w:separator/>
      </w:r>
    </w:p>
  </w:endnote>
  <w:endnote w:type="continuationSeparator" w:id="1">
    <w:p w:rsidR="00062849" w:rsidRDefault="000628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58" w:rsidRDefault="001F1785" w:rsidP="00530CCC">
    <w:pPr>
      <w:pStyle w:val="Footer"/>
      <w:framePr w:wrap="around" w:vAnchor="text" w:hAnchor="margin" w:xAlign="center" w:y="1"/>
      <w:rPr>
        <w:rStyle w:val="PageNumber"/>
      </w:rPr>
    </w:pPr>
    <w:r>
      <w:rPr>
        <w:rStyle w:val="PageNumber"/>
      </w:rPr>
      <w:fldChar w:fldCharType="begin"/>
    </w:r>
    <w:r w:rsidR="00322158">
      <w:rPr>
        <w:rStyle w:val="PageNumber"/>
      </w:rPr>
      <w:instrText xml:space="preserve">PAGE  </w:instrText>
    </w:r>
    <w:r>
      <w:rPr>
        <w:rStyle w:val="PageNumber"/>
      </w:rPr>
      <w:fldChar w:fldCharType="end"/>
    </w:r>
  </w:p>
  <w:p w:rsidR="00322158" w:rsidRDefault="003221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58" w:rsidRDefault="001F1785" w:rsidP="00530CCC">
    <w:pPr>
      <w:pStyle w:val="Footer"/>
      <w:framePr w:wrap="around" w:vAnchor="text" w:hAnchor="margin" w:xAlign="center" w:y="1"/>
      <w:rPr>
        <w:rStyle w:val="PageNumber"/>
      </w:rPr>
    </w:pPr>
    <w:r>
      <w:rPr>
        <w:rStyle w:val="PageNumber"/>
      </w:rPr>
      <w:fldChar w:fldCharType="begin"/>
    </w:r>
    <w:r w:rsidR="00322158">
      <w:rPr>
        <w:rStyle w:val="PageNumber"/>
      </w:rPr>
      <w:instrText xml:space="preserve">PAGE  </w:instrText>
    </w:r>
    <w:r>
      <w:rPr>
        <w:rStyle w:val="PageNumber"/>
      </w:rPr>
      <w:fldChar w:fldCharType="separate"/>
    </w:r>
    <w:r w:rsidR="00D9611B">
      <w:rPr>
        <w:rStyle w:val="PageNumber"/>
        <w:noProof/>
      </w:rPr>
      <w:t>8</w:t>
    </w:r>
    <w:r>
      <w:rPr>
        <w:rStyle w:val="PageNumber"/>
      </w:rPr>
      <w:fldChar w:fldCharType="end"/>
    </w:r>
  </w:p>
  <w:p w:rsidR="00322158" w:rsidRDefault="00322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849" w:rsidRDefault="00062849">
      <w:r>
        <w:separator/>
      </w:r>
    </w:p>
  </w:footnote>
  <w:footnote w:type="continuationSeparator" w:id="1">
    <w:p w:rsidR="00062849" w:rsidRDefault="00062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50113E"/>
    <w:lvl w:ilvl="0">
      <w:start w:val="1"/>
      <w:numFmt w:val="decimal"/>
      <w:lvlText w:val="%1."/>
      <w:lvlJc w:val="left"/>
      <w:pPr>
        <w:tabs>
          <w:tab w:val="num" w:pos="1800"/>
        </w:tabs>
        <w:ind w:left="1800" w:hanging="360"/>
      </w:pPr>
    </w:lvl>
  </w:abstractNum>
  <w:abstractNum w:abstractNumId="1">
    <w:nsid w:val="FFFFFF7D"/>
    <w:multiLevelType w:val="singleLevel"/>
    <w:tmpl w:val="C82482E0"/>
    <w:lvl w:ilvl="0">
      <w:start w:val="1"/>
      <w:numFmt w:val="decimal"/>
      <w:lvlText w:val="%1."/>
      <w:lvlJc w:val="left"/>
      <w:pPr>
        <w:tabs>
          <w:tab w:val="num" w:pos="1440"/>
        </w:tabs>
        <w:ind w:left="1440" w:hanging="360"/>
      </w:pPr>
    </w:lvl>
  </w:abstractNum>
  <w:abstractNum w:abstractNumId="2">
    <w:nsid w:val="FFFFFF7E"/>
    <w:multiLevelType w:val="singleLevel"/>
    <w:tmpl w:val="247ADA28"/>
    <w:lvl w:ilvl="0">
      <w:start w:val="1"/>
      <w:numFmt w:val="decimal"/>
      <w:lvlText w:val="%1."/>
      <w:lvlJc w:val="left"/>
      <w:pPr>
        <w:tabs>
          <w:tab w:val="num" w:pos="1080"/>
        </w:tabs>
        <w:ind w:left="1080" w:hanging="360"/>
      </w:pPr>
    </w:lvl>
  </w:abstractNum>
  <w:abstractNum w:abstractNumId="3">
    <w:nsid w:val="FFFFFF7F"/>
    <w:multiLevelType w:val="singleLevel"/>
    <w:tmpl w:val="60A63846"/>
    <w:lvl w:ilvl="0">
      <w:start w:val="1"/>
      <w:numFmt w:val="decimal"/>
      <w:lvlText w:val="%1."/>
      <w:lvlJc w:val="left"/>
      <w:pPr>
        <w:tabs>
          <w:tab w:val="num" w:pos="720"/>
        </w:tabs>
        <w:ind w:left="720" w:hanging="360"/>
      </w:pPr>
    </w:lvl>
  </w:abstractNum>
  <w:abstractNum w:abstractNumId="4">
    <w:nsid w:val="FFFFFF80"/>
    <w:multiLevelType w:val="singleLevel"/>
    <w:tmpl w:val="1294F6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D055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9C76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2ABB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BAC258"/>
    <w:lvl w:ilvl="0">
      <w:start w:val="1"/>
      <w:numFmt w:val="decimal"/>
      <w:lvlText w:val="%1."/>
      <w:lvlJc w:val="left"/>
      <w:pPr>
        <w:tabs>
          <w:tab w:val="num" w:pos="360"/>
        </w:tabs>
        <w:ind w:left="360" w:hanging="360"/>
      </w:pPr>
    </w:lvl>
  </w:abstractNum>
  <w:abstractNum w:abstractNumId="9">
    <w:nsid w:val="FFFFFF89"/>
    <w:multiLevelType w:val="singleLevel"/>
    <w:tmpl w:val="06822ABA"/>
    <w:lvl w:ilvl="0">
      <w:start w:val="1"/>
      <w:numFmt w:val="bullet"/>
      <w:lvlText w:val=""/>
      <w:lvlJc w:val="left"/>
      <w:pPr>
        <w:tabs>
          <w:tab w:val="num" w:pos="360"/>
        </w:tabs>
        <w:ind w:left="360" w:hanging="360"/>
      </w:pPr>
      <w:rPr>
        <w:rFonts w:ascii="Symbol" w:hAnsi="Symbol" w:hint="default"/>
      </w:rPr>
    </w:lvl>
  </w:abstractNum>
  <w:abstractNum w:abstractNumId="10">
    <w:nsid w:val="0A410A34"/>
    <w:multiLevelType w:val="hybridMultilevel"/>
    <w:tmpl w:val="A0320A38"/>
    <w:lvl w:ilvl="0" w:tplc="141857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DEC50F5"/>
    <w:multiLevelType w:val="hybridMultilevel"/>
    <w:tmpl w:val="16AE55B6"/>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nsid w:val="14EC45EC"/>
    <w:multiLevelType w:val="hybridMultilevel"/>
    <w:tmpl w:val="AB381544"/>
    <w:lvl w:ilvl="0" w:tplc="4A9259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FA136B"/>
    <w:multiLevelType w:val="multilevel"/>
    <w:tmpl w:val="04090023"/>
    <w:numStyleLink w:val="ArticleSection"/>
  </w:abstractNum>
  <w:abstractNum w:abstractNumId="14">
    <w:nsid w:val="4F0369E7"/>
    <w:multiLevelType w:val="multilevel"/>
    <w:tmpl w:val="04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6A115710"/>
    <w:multiLevelType w:val="hybridMultilevel"/>
    <w:tmpl w:val="C1F6AB06"/>
    <w:lvl w:ilvl="0" w:tplc="4C1E9C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045584"/>
    <w:multiLevelType w:val="hybridMultilevel"/>
    <w:tmpl w:val="EAA8EF24"/>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7">
    <w:nsid w:val="7EA313C7"/>
    <w:multiLevelType w:val="hybridMultilevel"/>
    <w:tmpl w:val="EA6CEB88"/>
    <w:lvl w:ilvl="0" w:tplc="769477DE">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5"/>
  </w:num>
  <w:num w:numId="14">
    <w:abstractNumId w:val="10"/>
  </w:num>
  <w:num w:numId="15">
    <w:abstractNumId w:val="16"/>
  </w:num>
  <w:num w:numId="16">
    <w:abstractNumId w:val="17"/>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bookFoldPrinting/>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76C0"/>
    <w:rsid w:val="0000036F"/>
    <w:rsid w:val="00000913"/>
    <w:rsid w:val="00000D08"/>
    <w:rsid w:val="0000150B"/>
    <w:rsid w:val="0000475B"/>
    <w:rsid w:val="00005025"/>
    <w:rsid w:val="00005C67"/>
    <w:rsid w:val="00007084"/>
    <w:rsid w:val="000100B4"/>
    <w:rsid w:val="000111A4"/>
    <w:rsid w:val="00011C26"/>
    <w:rsid w:val="00012DBD"/>
    <w:rsid w:val="00014652"/>
    <w:rsid w:val="0001501C"/>
    <w:rsid w:val="00015CC1"/>
    <w:rsid w:val="000165E7"/>
    <w:rsid w:val="00017B35"/>
    <w:rsid w:val="00017D75"/>
    <w:rsid w:val="0002305A"/>
    <w:rsid w:val="00023276"/>
    <w:rsid w:val="0002349D"/>
    <w:rsid w:val="0002471C"/>
    <w:rsid w:val="0002478C"/>
    <w:rsid w:val="00025CA0"/>
    <w:rsid w:val="0002716D"/>
    <w:rsid w:val="0003402F"/>
    <w:rsid w:val="00034D17"/>
    <w:rsid w:val="000358E0"/>
    <w:rsid w:val="00036302"/>
    <w:rsid w:val="00037CE2"/>
    <w:rsid w:val="0004121B"/>
    <w:rsid w:val="00043365"/>
    <w:rsid w:val="0004387E"/>
    <w:rsid w:val="00045BF3"/>
    <w:rsid w:val="00046558"/>
    <w:rsid w:val="00050669"/>
    <w:rsid w:val="00050C36"/>
    <w:rsid w:val="000511C9"/>
    <w:rsid w:val="00051257"/>
    <w:rsid w:val="000518BE"/>
    <w:rsid w:val="00054A79"/>
    <w:rsid w:val="000568B8"/>
    <w:rsid w:val="000573B7"/>
    <w:rsid w:val="000606A3"/>
    <w:rsid w:val="00060EDF"/>
    <w:rsid w:val="000612BB"/>
    <w:rsid w:val="00061EF6"/>
    <w:rsid w:val="000621C4"/>
    <w:rsid w:val="00062849"/>
    <w:rsid w:val="0006368F"/>
    <w:rsid w:val="000644AD"/>
    <w:rsid w:val="00067899"/>
    <w:rsid w:val="00067CF1"/>
    <w:rsid w:val="00067D16"/>
    <w:rsid w:val="000710CB"/>
    <w:rsid w:val="00072FCE"/>
    <w:rsid w:val="0007610A"/>
    <w:rsid w:val="00080A17"/>
    <w:rsid w:val="00081E3F"/>
    <w:rsid w:val="0008235D"/>
    <w:rsid w:val="00084423"/>
    <w:rsid w:val="000853E8"/>
    <w:rsid w:val="00086613"/>
    <w:rsid w:val="000879FB"/>
    <w:rsid w:val="00094315"/>
    <w:rsid w:val="0009791A"/>
    <w:rsid w:val="00097BD4"/>
    <w:rsid w:val="000A0A67"/>
    <w:rsid w:val="000A0CEE"/>
    <w:rsid w:val="000A2763"/>
    <w:rsid w:val="000A3244"/>
    <w:rsid w:val="000A3526"/>
    <w:rsid w:val="000A449B"/>
    <w:rsid w:val="000A457C"/>
    <w:rsid w:val="000B0794"/>
    <w:rsid w:val="000B4BE3"/>
    <w:rsid w:val="000B5261"/>
    <w:rsid w:val="000B601A"/>
    <w:rsid w:val="000B7555"/>
    <w:rsid w:val="000C0C1B"/>
    <w:rsid w:val="000C0CB6"/>
    <w:rsid w:val="000C1067"/>
    <w:rsid w:val="000C3673"/>
    <w:rsid w:val="000C556C"/>
    <w:rsid w:val="000C5B4E"/>
    <w:rsid w:val="000C6D1D"/>
    <w:rsid w:val="000C6FF2"/>
    <w:rsid w:val="000C7921"/>
    <w:rsid w:val="000D3F26"/>
    <w:rsid w:val="000D4EFA"/>
    <w:rsid w:val="000D5CD2"/>
    <w:rsid w:val="000D6947"/>
    <w:rsid w:val="000D754C"/>
    <w:rsid w:val="000E037B"/>
    <w:rsid w:val="000E05BE"/>
    <w:rsid w:val="000E0DA9"/>
    <w:rsid w:val="000E1A3C"/>
    <w:rsid w:val="000E4562"/>
    <w:rsid w:val="000E52D9"/>
    <w:rsid w:val="000E6201"/>
    <w:rsid w:val="000E6B78"/>
    <w:rsid w:val="000E7C33"/>
    <w:rsid w:val="000F05C6"/>
    <w:rsid w:val="000F07CF"/>
    <w:rsid w:val="000F1D46"/>
    <w:rsid w:val="000F2A80"/>
    <w:rsid w:val="000F44FB"/>
    <w:rsid w:val="000F4BC6"/>
    <w:rsid w:val="000F5AC4"/>
    <w:rsid w:val="000F66EE"/>
    <w:rsid w:val="000F6702"/>
    <w:rsid w:val="000F7725"/>
    <w:rsid w:val="00101483"/>
    <w:rsid w:val="001024F4"/>
    <w:rsid w:val="0010269E"/>
    <w:rsid w:val="001027A8"/>
    <w:rsid w:val="001075CC"/>
    <w:rsid w:val="001117AF"/>
    <w:rsid w:val="00111C22"/>
    <w:rsid w:val="00111E71"/>
    <w:rsid w:val="00114157"/>
    <w:rsid w:val="001142A6"/>
    <w:rsid w:val="001143A6"/>
    <w:rsid w:val="00117535"/>
    <w:rsid w:val="00117DA6"/>
    <w:rsid w:val="00117E4D"/>
    <w:rsid w:val="00121458"/>
    <w:rsid w:val="00121837"/>
    <w:rsid w:val="001229C8"/>
    <w:rsid w:val="001236C6"/>
    <w:rsid w:val="00124852"/>
    <w:rsid w:val="00124BCF"/>
    <w:rsid w:val="00125096"/>
    <w:rsid w:val="0012765A"/>
    <w:rsid w:val="00127F4D"/>
    <w:rsid w:val="0013188B"/>
    <w:rsid w:val="00131B9B"/>
    <w:rsid w:val="00132807"/>
    <w:rsid w:val="0013336B"/>
    <w:rsid w:val="0013369F"/>
    <w:rsid w:val="00133B8B"/>
    <w:rsid w:val="00135267"/>
    <w:rsid w:val="00135B3E"/>
    <w:rsid w:val="00136BE5"/>
    <w:rsid w:val="00140759"/>
    <w:rsid w:val="00140D2D"/>
    <w:rsid w:val="00141251"/>
    <w:rsid w:val="00142052"/>
    <w:rsid w:val="00146452"/>
    <w:rsid w:val="00146F73"/>
    <w:rsid w:val="00147252"/>
    <w:rsid w:val="00147E21"/>
    <w:rsid w:val="00150DCE"/>
    <w:rsid w:val="0015104C"/>
    <w:rsid w:val="00151273"/>
    <w:rsid w:val="0015239B"/>
    <w:rsid w:val="001540E6"/>
    <w:rsid w:val="00155C85"/>
    <w:rsid w:val="0015611F"/>
    <w:rsid w:val="0015650F"/>
    <w:rsid w:val="00156E5F"/>
    <w:rsid w:val="00156FCA"/>
    <w:rsid w:val="00160E18"/>
    <w:rsid w:val="00161A30"/>
    <w:rsid w:val="001624C2"/>
    <w:rsid w:val="001629AB"/>
    <w:rsid w:val="00162DBA"/>
    <w:rsid w:val="00164191"/>
    <w:rsid w:val="00164EA9"/>
    <w:rsid w:val="00165290"/>
    <w:rsid w:val="001674C4"/>
    <w:rsid w:val="00167F09"/>
    <w:rsid w:val="00172D0D"/>
    <w:rsid w:val="00172FD1"/>
    <w:rsid w:val="00174D7E"/>
    <w:rsid w:val="00175040"/>
    <w:rsid w:val="001752C2"/>
    <w:rsid w:val="00175E52"/>
    <w:rsid w:val="001766FE"/>
    <w:rsid w:val="00176978"/>
    <w:rsid w:val="0018143F"/>
    <w:rsid w:val="00184208"/>
    <w:rsid w:val="00185BEA"/>
    <w:rsid w:val="00185FFA"/>
    <w:rsid w:val="00190B1C"/>
    <w:rsid w:val="00191A3E"/>
    <w:rsid w:val="0019264D"/>
    <w:rsid w:val="00192FFE"/>
    <w:rsid w:val="00194AEE"/>
    <w:rsid w:val="00197EB3"/>
    <w:rsid w:val="001A1E6A"/>
    <w:rsid w:val="001A2D95"/>
    <w:rsid w:val="001A3052"/>
    <w:rsid w:val="001A3676"/>
    <w:rsid w:val="001A548E"/>
    <w:rsid w:val="001A55D0"/>
    <w:rsid w:val="001B05A5"/>
    <w:rsid w:val="001C2E26"/>
    <w:rsid w:val="001C3497"/>
    <w:rsid w:val="001C3737"/>
    <w:rsid w:val="001C442C"/>
    <w:rsid w:val="001C45D6"/>
    <w:rsid w:val="001C4693"/>
    <w:rsid w:val="001C4AC3"/>
    <w:rsid w:val="001C7037"/>
    <w:rsid w:val="001C765B"/>
    <w:rsid w:val="001C7D4E"/>
    <w:rsid w:val="001D2004"/>
    <w:rsid w:val="001D2640"/>
    <w:rsid w:val="001D2A15"/>
    <w:rsid w:val="001D2B64"/>
    <w:rsid w:val="001D2EFE"/>
    <w:rsid w:val="001D347B"/>
    <w:rsid w:val="001D41FF"/>
    <w:rsid w:val="001D42FD"/>
    <w:rsid w:val="001D61CE"/>
    <w:rsid w:val="001E0C41"/>
    <w:rsid w:val="001E2FB6"/>
    <w:rsid w:val="001E3A10"/>
    <w:rsid w:val="001E3CD5"/>
    <w:rsid w:val="001E3E6C"/>
    <w:rsid w:val="001E45DF"/>
    <w:rsid w:val="001E5274"/>
    <w:rsid w:val="001E566D"/>
    <w:rsid w:val="001E595C"/>
    <w:rsid w:val="001F0858"/>
    <w:rsid w:val="001F1785"/>
    <w:rsid w:val="001F1870"/>
    <w:rsid w:val="001F2231"/>
    <w:rsid w:val="001F440E"/>
    <w:rsid w:val="001F582D"/>
    <w:rsid w:val="001F652B"/>
    <w:rsid w:val="0020134A"/>
    <w:rsid w:val="0020235D"/>
    <w:rsid w:val="00202BA4"/>
    <w:rsid w:val="00202D7E"/>
    <w:rsid w:val="00203150"/>
    <w:rsid w:val="002042A3"/>
    <w:rsid w:val="00205DB2"/>
    <w:rsid w:val="002066B3"/>
    <w:rsid w:val="00210E71"/>
    <w:rsid w:val="00210E74"/>
    <w:rsid w:val="00214DC7"/>
    <w:rsid w:val="00215AB8"/>
    <w:rsid w:val="00215FDD"/>
    <w:rsid w:val="00216DCA"/>
    <w:rsid w:val="00217322"/>
    <w:rsid w:val="00217B3A"/>
    <w:rsid w:val="002209A6"/>
    <w:rsid w:val="00221974"/>
    <w:rsid w:val="002233C6"/>
    <w:rsid w:val="00223A42"/>
    <w:rsid w:val="00224515"/>
    <w:rsid w:val="00226170"/>
    <w:rsid w:val="00226C04"/>
    <w:rsid w:val="00226E91"/>
    <w:rsid w:val="00227E86"/>
    <w:rsid w:val="0023351E"/>
    <w:rsid w:val="00234F25"/>
    <w:rsid w:val="00235613"/>
    <w:rsid w:val="0023604D"/>
    <w:rsid w:val="002369B7"/>
    <w:rsid w:val="00236FFF"/>
    <w:rsid w:val="0023746E"/>
    <w:rsid w:val="00237E05"/>
    <w:rsid w:val="00240DF3"/>
    <w:rsid w:val="00241148"/>
    <w:rsid w:val="00241399"/>
    <w:rsid w:val="00241B39"/>
    <w:rsid w:val="00241BCF"/>
    <w:rsid w:val="00242040"/>
    <w:rsid w:val="0024379A"/>
    <w:rsid w:val="00243E35"/>
    <w:rsid w:val="002441DE"/>
    <w:rsid w:val="0024444A"/>
    <w:rsid w:val="00245213"/>
    <w:rsid w:val="00245CDB"/>
    <w:rsid w:val="002460E6"/>
    <w:rsid w:val="002503C9"/>
    <w:rsid w:val="00251253"/>
    <w:rsid w:val="00252D43"/>
    <w:rsid w:val="00254273"/>
    <w:rsid w:val="002543EA"/>
    <w:rsid w:val="00254B56"/>
    <w:rsid w:val="00255EA1"/>
    <w:rsid w:val="002607D2"/>
    <w:rsid w:val="00261492"/>
    <w:rsid w:val="00261D64"/>
    <w:rsid w:val="00261DC4"/>
    <w:rsid w:val="00262942"/>
    <w:rsid w:val="00262EEF"/>
    <w:rsid w:val="002630E9"/>
    <w:rsid w:val="00263F11"/>
    <w:rsid w:val="002659AE"/>
    <w:rsid w:val="002661DD"/>
    <w:rsid w:val="00271274"/>
    <w:rsid w:val="00272179"/>
    <w:rsid w:val="002726A4"/>
    <w:rsid w:val="00272F35"/>
    <w:rsid w:val="0027476D"/>
    <w:rsid w:val="0027658D"/>
    <w:rsid w:val="00280608"/>
    <w:rsid w:val="00281883"/>
    <w:rsid w:val="00281989"/>
    <w:rsid w:val="002835AF"/>
    <w:rsid w:val="00284FF7"/>
    <w:rsid w:val="002856D5"/>
    <w:rsid w:val="00286155"/>
    <w:rsid w:val="0028712F"/>
    <w:rsid w:val="00290789"/>
    <w:rsid w:val="002945A7"/>
    <w:rsid w:val="002952FD"/>
    <w:rsid w:val="00295C56"/>
    <w:rsid w:val="00296372"/>
    <w:rsid w:val="002966F4"/>
    <w:rsid w:val="0029691F"/>
    <w:rsid w:val="002979DD"/>
    <w:rsid w:val="00297AF7"/>
    <w:rsid w:val="002A1C8A"/>
    <w:rsid w:val="002B12FC"/>
    <w:rsid w:val="002B144C"/>
    <w:rsid w:val="002B2CCA"/>
    <w:rsid w:val="002B6537"/>
    <w:rsid w:val="002B6E83"/>
    <w:rsid w:val="002B7218"/>
    <w:rsid w:val="002B726C"/>
    <w:rsid w:val="002B7C9D"/>
    <w:rsid w:val="002C1C1B"/>
    <w:rsid w:val="002C23DF"/>
    <w:rsid w:val="002C259D"/>
    <w:rsid w:val="002C32FC"/>
    <w:rsid w:val="002C5983"/>
    <w:rsid w:val="002C632E"/>
    <w:rsid w:val="002C6357"/>
    <w:rsid w:val="002C670C"/>
    <w:rsid w:val="002C7364"/>
    <w:rsid w:val="002D0187"/>
    <w:rsid w:val="002D0B03"/>
    <w:rsid w:val="002D1426"/>
    <w:rsid w:val="002D3991"/>
    <w:rsid w:val="002D5787"/>
    <w:rsid w:val="002D627C"/>
    <w:rsid w:val="002D64F2"/>
    <w:rsid w:val="002D7427"/>
    <w:rsid w:val="002D7B5E"/>
    <w:rsid w:val="002D7B6E"/>
    <w:rsid w:val="002E0949"/>
    <w:rsid w:val="002E3693"/>
    <w:rsid w:val="002E3FB3"/>
    <w:rsid w:val="002F1C6D"/>
    <w:rsid w:val="002F2DCB"/>
    <w:rsid w:val="002F32AD"/>
    <w:rsid w:val="002F345A"/>
    <w:rsid w:val="002F34F9"/>
    <w:rsid w:val="002F3C2B"/>
    <w:rsid w:val="002F4A55"/>
    <w:rsid w:val="002F5559"/>
    <w:rsid w:val="002F6095"/>
    <w:rsid w:val="002F745E"/>
    <w:rsid w:val="00300BCF"/>
    <w:rsid w:val="0030126E"/>
    <w:rsid w:val="003014BC"/>
    <w:rsid w:val="003015B2"/>
    <w:rsid w:val="0030269D"/>
    <w:rsid w:val="0030383E"/>
    <w:rsid w:val="00303ED6"/>
    <w:rsid w:val="00304F3D"/>
    <w:rsid w:val="00305982"/>
    <w:rsid w:val="00305D9F"/>
    <w:rsid w:val="00306742"/>
    <w:rsid w:val="00306FE0"/>
    <w:rsid w:val="003107C4"/>
    <w:rsid w:val="0031236D"/>
    <w:rsid w:val="003136CC"/>
    <w:rsid w:val="00314346"/>
    <w:rsid w:val="00314A03"/>
    <w:rsid w:val="003162CD"/>
    <w:rsid w:val="0031657A"/>
    <w:rsid w:val="00316A66"/>
    <w:rsid w:val="00317CDF"/>
    <w:rsid w:val="00320C9E"/>
    <w:rsid w:val="00322158"/>
    <w:rsid w:val="00323005"/>
    <w:rsid w:val="00323D31"/>
    <w:rsid w:val="0033038F"/>
    <w:rsid w:val="00331009"/>
    <w:rsid w:val="003312B4"/>
    <w:rsid w:val="00335573"/>
    <w:rsid w:val="00335E99"/>
    <w:rsid w:val="0033615A"/>
    <w:rsid w:val="00336937"/>
    <w:rsid w:val="00336D98"/>
    <w:rsid w:val="00337431"/>
    <w:rsid w:val="00337623"/>
    <w:rsid w:val="00343F64"/>
    <w:rsid w:val="00345DEB"/>
    <w:rsid w:val="003462EF"/>
    <w:rsid w:val="00346476"/>
    <w:rsid w:val="003476A0"/>
    <w:rsid w:val="003509F1"/>
    <w:rsid w:val="00350BB5"/>
    <w:rsid w:val="003515E6"/>
    <w:rsid w:val="0035228E"/>
    <w:rsid w:val="00352E1B"/>
    <w:rsid w:val="0035410D"/>
    <w:rsid w:val="00356234"/>
    <w:rsid w:val="00357311"/>
    <w:rsid w:val="00357AD1"/>
    <w:rsid w:val="00357DE1"/>
    <w:rsid w:val="00362DDA"/>
    <w:rsid w:val="003634D9"/>
    <w:rsid w:val="00364438"/>
    <w:rsid w:val="00365EBE"/>
    <w:rsid w:val="003660C6"/>
    <w:rsid w:val="00367380"/>
    <w:rsid w:val="003678D0"/>
    <w:rsid w:val="00370D2E"/>
    <w:rsid w:val="00371C2A"/>
    <w:rsid w:val="00373CEF"/>
    <w:rsid w:val="00375B85"/>
    <w:rsid w:val="003765CF"/>
    <w:rsid w:val="00380112"/>
    <w:rsid w:val="00381354"/>
    <w:rsid w:val="00381B66"/>
    <w:rsid w:val="00382979"/>
    <w:rsid w:val="00384DFB"/>
    <w:rsid w:val="00385EF8"/>
    <w:rsid w:val="0038776F"/>
    <w:rsid w:val="0039183E"/>
    <w:rsid w:val="00393CD5"/>
    <w:rsid w:val="003952C1"/>
    <w:rsid w:val="003975C5"/>
    <w:rsid w:val="003A4772"/>
    <w:rsid w:val="003A7E96"/>
    <w:rsid w:val="003B03A6"/>
    <w:rsid w:val="003B085E"/>
    <w:rsid w:val="003B08A0"/>
    <w:rsid w:val="003B2202"/>
    <w:rsid w:val="003B2F22"/>
    <w:rsid w:val="003B3537"/>
    <w:rsid w:val="003B45C6"/>
    <w:rsid w:val="003B4FDB"/>
    <w:rsid w:val="003B5005"/>
    <w:rsid w:val="003B5CC2"/>
    <w:rsid w:val="003B69B5"/>
    <w:rsid w:val="003C2990"/>
    <w:rsid w:val="003C4963"/>
    <w:rsid w:val="003C6858"/>
    <w:rsid w:val="003C699D"/>
    <w:rsid w:val="003C6ADA"/>
    <w:rsid w:val="003C7572"/>
    <w:rsid w:val="003D0B96"/>
    <w:rsid w:val="003D0FFA"/>
    <w:rsid w:val="003D1054"/>
    <w:rsid w:val="003D1A6F"/>
    <w:rsid w:val="003D1C9D"/>
    <w:rsid w:val="003D2E65"/>
    <w:rsid w:val="003D4D16"/>
    <w:rsid w:val="003E09A7"/>
    <w:rsid w:val="003E0AF6"/>
    <w:rsid w:val="003E0DE4"/>
    <w:rsid w:val="003E4AE0"/>
    <w:rsid w:val="003E6021"/>
    <w:rsid w:val="003E6C5C"/>
    <w:rsid w:val="003E7685"/>
    <w:rsid w:val="003F4A22"/>
    <w:rsid w:val="003F4FBE"/>
    <w:rsid w:val="003F554E"/>
    <w:rsid w:val="003F5A97"/>
    <w:rsid w:val="003F7DA6"/>
    <w:rsid w:val="00400427"/>
    <w:rsid w:val="004007A0"/>
    <w:rsid w:val="00402347"/>
    <w:rsid w:val="00402824"/>
    <w:rsid w:val="004033E0"/>
    <w:rsid w:val="00405DB7"/>
    <w:rsid w:val="004062DC"/>
    <w:rsid w:val="00407B8A"/>
    <w:rsid w:val="00407DED"/>
    <w:rsid w:val="004118A2"/>
    <w:rsid w:val="0041230A"/>
    <w:rsid w:val="004125A1"/>
    <w:rsid w:val="00412B13"/>
    <w:rsid w:val="004139A3"/>
    <w:rsid w:val="00414AC0"/>
    <w:rsid w:val="00416AFC"/>
    <w:rsid w:val="00417A58"/>
    <w:rsid w:val="00424B3C"/>
    <w:rsid w:val="00425A4C"/>
    <w:rsid w:val="004271F1"/>
    <w:rsid w:val="004304FA"/>
    <w:rsid w:val="00431A42"/>
    <w:rsid w:val="0043233F"/>
    <w:rsid w:val="00432E7C"/>
    <w:rsid w:val="00433A0A"/>
    <w:rsid w:val="00434E32"/>
    <w:rsid w:val="00434EED"/>
    <w:rsid w:val="00434F2E"/>
    <w:rsid w:val="00435211"/>
    <w:rsid w:val="00435C8B"/>
    <w:rsid w:val="00436A0E"/>
    <w:rsid w:val="00436BF5"/>
    <w:rsid w:val="00437594"/>
    <w:rsid w:val="00437BC2"/>
    <w:rsid w:val="00441BA0"/>
    <w:rsid w:val="00442DEC"/>
    <w:rsid w:val="00446A46"/>
    <w:rsid w:val="00451881"/>
    <w:rsid w:val="00452B34"/>
    <w:rsid w:val="00452D02"/>
    <w:rsid w:val="0045380E"/>
    <w:rsid w:val="00453B63"/>
    <w:rsid w:val="00454C82"/>
    <w:rsid w:val="004556F1"/>
    <w:rsid w:val="00455C9D"/>
    <w:rsid w:val="00457AAF"/>
    <w:rsid w:val="00462AD4"/>
    <w:rsid w:val="00462CB6"/>
    <w:rsid w:val="004639E4"/>
    <w:rsid w:val="00466C12"/>
    <w:rsid w:val="004718F0"/>
    <w:rsid w:val="00473566"/>
    <w:rsid w:val="00473B4C"/>
    <w:rsid w:val="00474108"/>
    <w:rsid w:val="004761EA"/>
    <w:rsid w:val="0047643D"/>
    <w:rsid w:val="00476FC8"/>
    <w:rsid w:val="004772D8"/>
    <w:rsid w:val="00480986"/>
    <w:rsid w:val="00481054"/>
    <w:rsid w:val="004830BB"/>
    <w:rsid w:val="004832E4"/>
    <w:rsid w:val="00483CE4"/>
    <w:rsid w:val="004840AC"/>
    <w:rsid w:val="00484E52"/>
    <w:rsid w:val="00486684"/>
    <w:rsid w:val="00486891"/>
    <w:rsid w:val="00491448"/>
    <w:rsid w:val="00491F87"/>
    <w:rsid w:val="0049358E"/>
    <w:rsid w:val="00493D0A"/>
    <w:rsid w:val="00493E37"/>
    <w:rsid w:val="0049515B"/>
    <w:rsid w:val="004951D9"/>
    <w:rsid w:val="004959EC"/>
    <w:rsid w:val="004959F4"/>
    <w:rsid w:val="004972E0"/>
    <w:rsid w:val="0049750B"/>
    <w:rsid w:val="004A1DFB"/>
    <w:rsid w:val="004A313F"/>
    <w:rsid w:val="004A495D"/>
    <w:rsid w:val="004A5537"/>
    <w:rsid w:val="004A633B"/>
    <w:rsid w:val="004B18E9"/>
    <w:rsid w:val="004B2E66"/>
    <w:rsid w:val="004B32B5"/>
    <w:rsid w:val="004B3C09"/>
    <w:rsid w:val="004B60F0"/>
    <w:rsid w:val="004B6B5B"/>
    <w:rsid w:val="004B6C88"/>
    <w:rsid w:val="004C0DCB"/>
    <w:rsid w:val="004C1A65"/>
    <w:rsid w:val="004C238B"/>
    <w:rsid w:val="004C29B8"/>
    <w:rsid w:val="004C33F4"/>
    <w:rsid w:val="004C44EE"/>
    <w:rsid w:val="004C64B8"/>
    <w:rsid w:val="004C72DB"/>
    <w:rsid w:val="004C7868"/>
    <w:rsid w:val="004D1964"/>
    <w:rsid w:val="004D4100"/>
    <w:rsid w:val="004D5B32"/>
    <w:rsid w:val="004D68D0"/>
    <w:rsid w:val="004D75B6"/>
    <w:rsid w:val="004D79FA"/>
    <w:rsid w:val="004E06CA"/>
    <w:rsid w:val="004E1A90"/>
    <w:rsid w:val="004E51CA"/>
    <w:rsid w:val="004E6580"/>
    <w:rsid w:val="004F0833"/>
    <w:rsid w:val="004F1EC7"/>
    <w:rsid w:val="004F31D7"/>
    <w:rsid w:val="004F451C"/>
    <w:rsid w:val="004F4B08"/>
    <w:rsid w:val="004F628B"/>
    <w:rsid w:val="00502767"/>
    <w:rsid w:val="005031AC"/>
    <w:rsid w:val="00504310"/>
    <w:rsid w:val="00504BC8"/>
    <w:rsid w:val="00504E15"/>
    <w:rsid w:val="005051E9"/>
    <w:rsid w:val="00507C25"/>
    <w:rsid w:val="005108F8"/>
    <w:rsid w:val="00513293"/>
    <w:rsid w:val="0051621C"/>
    <w:rsid w:val="0051716A"/>
    <w:rsid w:val="00521B20"/>
    <w:rsid w:val="00522D9E"/>
    <w:rsid w:val="005233F9"/>
    <w:rsid w:val="00525E8F"/>
    <w:rsid w:val="00530595"/>
    <w:rsid w:val="00530A13"/>
    <w:rsid w:val="00530C22"/>
    <w:rsid w:val="00530CCC"/>
    <w:rsid w:val="0053276D"/>
    <w:rsid w:val="005402DB"/>
    <w:rsid w:val="00540E0C"/>
    <w:rsid w:val="005417A9"/>
    <w:rsid w:val="00543ADC"/>
    <w:rsid w:val="00543B32"/>
    <w:rsid w:val="00543E72"/>
    <w:rsid w:val="005449E5"/>
    <w:rsid w:val="00545EDB"/>
    <w:rsid w:val="00546BC4"/>
    <w:rsid w:val="005504F4"/>
    <w:rsid w:val="00551B40"/>
    <w:rsid w:val="00551EE8"/>
    <w:rsid w:val="00552C8E"/>
    <w:rsid w:val="0055460B"/>
    <w:rsid w:val="00554DBC"/>
    <w:rsid w:val="0055546A"/>
    <w:rsid w:val="00555B32"/>
    <w:rsid w:val="00556494"/>
    <w:rsid w:val="0055696B"/>
    <w:rsid w:val="00560046"/>
    <w:rsid w:val="005601E3"/>
    <w:rsid w:val="005606EF"/>
    <w:rsid w:val="00561435"/>
    <w:rsid w:val="00562991"/>
    <w:rsid w:val="00562CE9"/>
    <w:rsid w:val="00565D63"/>
    <w:rsid w:val="00567129"/>
    <w:rsid w:val="00567355"/>
    <w:rsid w:val="005678BE"/>
    <w:rsid w:val="00571566"/>
    <w:rsid w:val="005732B6"/>
    <w:rsid w:val="00574F39"/>
    <w:rsid w:val="00575C33"/>
    <w:rsid w:val="005775B6"/>
    <w:rsid w:val="005806FE"/>
    <w:rsid w:val="00583F41"/>
    <w:rsid w:val="00584B56"/>
    <w:rsid w:val="00584E37"/>
    <w:rsid w:val="00585DB6"/>
    <w:rsid w:val="0058672B"/>
    <w:rsid w:val="005869F1"/>
    <w:rsid w:val="0059123F"/>
    <w:rsid w:val="005917B2"/>
    <w:rsid w:val="005968C4"/>
    <w:rsid w:val="00597627"/>
    <w:rsid w:val="005976BE"/>
    <w:rsid w:val="00597D0B"/>
    <w:rsid w:val="005A03BE"/>
    <w:rsid w:val="005A0C08"/>
    <w:rsid w:val="005A2D2E"/>
    <w:rsid w:val="005A64EF"/>
    <w:rsid w:val="005A653E"/>
    <w:rsid w:val="005A6D35"/>
    <w:rsid w:val="005A73C1"/>
    <w:rsid w:val="005B7615"/>
    <w:rsid w:val="005B7CF8"/>
    <w:rsid w:val="005C0BD1"/>
    <w:rsid w:val="005C2345"/>
    <w:rsid w:val="005C2A5D"/>
    <w:rsid w:val="005C2D93"/>
    <w:rsid w:val="005C3588"/>
    <w:rsid w:val="005C6842"/>
    <w:rsid w:val="005C6E5F"/>
    <w:rsid w:val="005C7AB2"/>
    <w:rsid w:val="005D144D"/>
    <w:rsid w:val="005D486E"/>
    <w:rsid w:val="005D5D31"/>
    <w:rsid w:val="005D61A8"/>
    <w:rsid w:val="005E0A67"/>
    <w:rsid w:val="005E242D"/>
    <w:rsid w:val="005E377C"/>
    <w:rsid w:val="005E536B"/>
    <w:rsid w:val="005E64A7"/>
    <w:rsid w:val="005E6502"/>
    <w:rsid w:val="005E67C1"/>
    <w:rsid w:val="005E6AB8"/>
    <w:rsid w:val="005F0B95"/>
    <w:rsid w:val="005F1125"/>
    <w:rsid w:val="005F1347"/>
    <w:rsid w:val="005F1E26"/>
    <w:rsid w:val="005F22BD"/>
    <w:rsid w:val="005F26DA"/>
    <w:rsid w:val="005F2AE9"/>
    <w:rsid w:val="005F2F2E"/>
    <w:rsid w:val="005F3C54"/>
    <w:rsid w:val="005F4C59"/>
    <w:rsid w:val="005F64B7"/>
    <w:rsid w:val="005F6B73"/>
    <w:rsid w:val="00600C88"/>
    <w:rsid w:val="00601549"/>
    <w:rsid w:val="00606844"/>
    <w:rsid w:val="00610A6E"/>
    <w:rsid w:val="00610D37"/>
    <w:rsid w:val="0061270C"/>
    <w:rsid w:val="0061418F"/>
    <w:rsid w:val="0061426E"/>
    <w:rsid w:val="006146FE"/>
    <w:rsid w:val="0061490A"/>
    <w:rsid w:val="00614BF0"/>
    <w:rsid w:val="00616DC2"/>
    <w:rsid w:val="00617049"/>
    <w:rsid w:val="00617DD3"/>
    <w:rsid w:val="00621D70"/>
    <w:rsid w:val="006224F0"/>
    <w:rsid w:val="00624070"/>
    <w:rsid w:val="0062481F"/>
    <w:rsid w:val="00624FD4"/>
    <w:rsid w:val="00625ECA"/>
    <w:rsid w:val="00625ED3"/>
    <w:rsid w:val="006261D6"/>
    <w:rsid w:val="00626CFE"/>
    <w:rsid w:val="00631710"/>
    <w:rsid w:val="00631B33"/>
    <w:rsid w:val="006323B7"/>
    <w:rsid w:val="006337FD"/>
    <w:rsid w:val="006339EB"/>
    <w:rsid w:val="00634EE7"/>
    <w:rsid w:val="006353F6"/>
    <w:rsid w:val="006356D8"/>
    <w:rsid w:val="006362DC"/>
    <w:rsid w:val="006368CA"/>
    <w:rsid w:val="0064113F"/>
    <w:rsid w:val="006411B0"/>
    <w:rsid w:val="006425E8"/>
    <w:rsid w:val="00642F5B"/>
    <w:rsid w:val="006451C4"/>
    <w:rsid w:val="00645505"/>
    <w:rsid w:val="0064635D"/>
    <w:rsid w:val="00646903"/>
    <w:rsid w:val="00647D12"/>
    <w:rsid w:val="0065238A"/>
    <w:rsid w:val="00653727"/>
    <w:rsid w:val="00655211"/>
    <w:rsid w:val="006553F1"/>
    <w:rsid w:val="006559DE"/>
    <w:rsid w:val="00655A43"/>
    <w:rsid w:val="00660129"/>
    <w:rsid w:val="006618AE"/>
    <w:rsid w:val="006620FE"/>
    <w:rsid w:val="00662690"/>
    <w:rsid w:val="00663BBE"/>
    <w:rsid w:val="00664468"/>
    <w:rsid w:val="00665ED3"/>
    <w:rsid w:val="00665FF6"/>
    <w:rsid w:val="00666C6D"/>
    <w:rsid w:val="0067034A"/>
    <w:rsid w:val="006705D6"/>
    <w:rsid w:val="00670CD6"/>
    <w:rsid w:val="00671CDF"/>
    <w:rsid w:val="00671F2D"/>
    <w:rsid w:val="00672151"/>
    <w:rsid w:val="006764C1"/>
    <w:rsid w:val="00676555"/>
    <w:rsid w:val="00685ACB"/>
    <w:rsid w:val="00687728"/>
    <w:rsid w:val="00687E23"/>
    <w:rsid w:val="006939E8"/>
    <w:rsid w:val="006948A4"/>
    <w:rsid w:val="00694B1F"/>
    <w:rsid w:val="006966B7"/>
    <w:rsid w:val="00696E78"/>
    <w:rsid w:val="006A0F8E"/>
    <w:rsid w:val="006A2BDC"/>
    <w:rsid w:val="006A2E80"/>
    <w:rsid w:val="006A41AA"/>
    <w:rsid w:val="006A4229"/>
    <w:rsid w:val="006A4D0C"/>
    <w:rsid w:val="006A53FA"/>
    <w:rsid w:val="006A6667"/>
    <w:rsid w:val="006A7943"/>
    <w:rsid w:val="006B01ED"/>
    <w:rsid w:val="006B0405"/>
    <w:rsid w:val="006B3F51"/>
    <w:rsid w:val="006B57F3"/>
    <w:rsid w:val="006B58F2"/>
    <w:rsid w:val="006B6C4D"/>
    <w:rsid w:val="006B7C3E"/>
    <w:rsid w:val="006C2123"/>
    <w:rsid w:val="006C21CF"/>
    <w:rsid w:val="006C3315"/>
    <w:rsid w:val="006C52A3"/>
    <w:rsid w:val="006C5B84"/>
    <w:rsid w:val="006C649F"/>
    <w:rsid w:val="006C6F9D"/>
    <w:rsid w:val="006D0543"/>
    <w:rsid w:val="006D1149"/>
    <w:rsid w:val="006D22B9"/>
    <w:rsid w:val="006D343E"/>
    <w:rsid w:val="006D3A32"/>
    <w:rsid w:val="006D58D5"/>
    <w:rsid w:val="006D7142"/>
    <w:rsid w:val="006E0376"/>
    <w:rsid w:val="006E03E6"/>
    <w:rsid w:val="006E1821"/>
    <w:rsid w:val="006E2077"/>
    <w:rsid w:val="006E36E6"/>
    <w:rsid w:val="006E3B0B"/>
    <w:rsid w:val="006E63D4"/>
    <w:rsid w:val="006E731C"/>
    <w:rsid w:val="006F0967"/>
    <w:rsid w:val="006F2982"/>
    <w:rsid w:val="006F2C07"/>
    <w:rsid w:val="006F31FC"/>
    <w:rsid w:val="006F32CA"/>
    <w:rsid w:val="006F338C"/>
    <w:rsid w:val="006F3F3E"/>
    <w:rsid w:val="006F5709"/>
    <w:rsid w:val="006F6E71"/>
    <w:rsid w:val="007000E4"/>
    <w:rsid w:val="0070041D"/>
    <w:rsid w:val="00700E2A"/>
    <w:rsid w:val="007010B3"/>
    <w:rsid w:val="007028C2"/>
    <w:rsid w:val="007028F9"/>
    <w:rsid w:val="00704BC6"/>
    <w:rsid w:val="0070548B"/>
    <w:rsid w:val="007103F7"/>
    <w:rsid w:val="0071061C"/>
    <w:rsid w:val="0071162E"/>
    <w:rsid w:val="0071321A"/>
    <w:rsid w:val="00713D2B"/>
    <w:rsid w:val="007161DA"/>
    <w:rsid w:val="0071623B"/>
    <w:rsid w:val="00716EB5"/>
    <w:rsid w:val="007171C9"/>
    <w:rsid w:val="007176C0"/>
    <w:rsid w:val="0072044E"/>
    <w:rsid w:val="00723722"/>
    <w:rsid w:val="00724858"/>
    <w:rsid w:val="00726192"/>
    <w:rsid w:val="0073183A"/>
    <w:rsid w:val="007322D8"/>
    <w:rsid w:val="0073323C"/>
    <w:rsid w:val="00734362"/>
    <w:rsid w:val="00734BDC"/>
    <w:rsid w:val="00735837"/>
    <w:rsid w:val="007379C5"/>
    <w:rsid w:val="00743D50"/>
    <w:rsid w:val="00745EAD"/>
    <w:rsid w:val="00746492"/>
    <w:rsid w:val="0074727D"/>
    <w:rsid w:val="0075004D"/>
    <w:rsid w:val="007501CE"/>
    <w:rsid w:val="0075124F"/>
    <w:rsid w:val="00751A61"/>
    <w:rsid w:val="007529C9"/>
    <w:rsid w:val="00754251"/>
    <w:rsid w:val="00757ABF"/>
    <w:rsid w:val="007608D1"/>
    <w:rsid w:val="00760DC2"/>
    <w:rsid w:val="00761D16"/>
    <w:rsid w:val="007640B1"/>
    <w:rsid w:val="00764B11"/>
    <w:rsid w:val="007670A8"/>
    <w:rsid w:val="007674D0"/>
    <w:rsid w:val="00771DCE"/>
    <w:rsid w:val="007741BD"/>
    <w:rsid w:val="007743CE"/>
    <w:rsid w:val="00774466"/>
    <w:rsid w:val="00774FD3"/>
    <w:rsid w:val="0077518C"/>
    <w:rsid w:val="00775F56"/>
    <w:rsid w:val="007771CA"/>
    <w:rsid w:val="007775D5"/>
    <w:rsid w:val="0078151A"/>
    <w:rsid w:val="0078477D"/>
    <w:rsid w:val="00787E04"/>
    <w:rsid w:val="00790247"/>
    <w:rsid w:val="00790804"/>
    <w:rsid w:val="007926B6"/>
    <w:rsid w:val="00793645"/>
    <w:rsid w:val="007948AC"/>
    <w:rsid w:val="0079591C"/>
    <w:rsid w:val="00795BC0"/>
    <w:rsid w:val="00795EA4"/>
    <w:rsid w:val="007966F0"/>
    <w:rsid w:val="00796C4E"/>
    <w:rsid w:val="007A0263"/>
    <w:rsid w:val="007A0F4C"/>
    <w:rsid w:val="007A12E0"/>
    <w:rsid w:val="007A1705"/>
    <w:rsid w:val="007A228C"/>
    <w:rsid w:val="007A2352"/>
    <w:rsid w:val="007A4CE3"/>
    <w:rsid w:val="007A5AB1"/>
    <w:rsid w:val="007A7C9C"/>
    <w:rsid w:val="007B1E45"/>
    <w:rsid w:val="007B26D1"/>
    <w:rsid w:val="007B339E"/>
    <w:rsid w:val="007B3FB4"/>
    <w:rsid w:val="007B520E"/>
    <w:rsid w:val="007B5EC7"/>
    <w:rsid w:val="007C1BE1"/>
    <w:rsid w:val="007C1F7E"/>
    <w:rsid w:val="007C27F4"/>
    <w:rsid w:val="007C2EE4"/>
    <w:rsid w:val="007D1307"/>
    <w:rsid w:val="007D1E8A"/>
    <w:rsid w:val="007D2C34"/>
    <w:rsid w:val="007D54EE"/>
    <w:rsid w:val="007D5908"/>
    <w:rsid w:val="007D597C"/>
    <w:rsid w:val="007D6309"/>
    <w:rsid w:val="007D6634"/>
    <w:rsid w:val="007D6762"/>
    <w:rsid w:val="007D6EF8"/>
    <w:rsid w:val="007D7437"/>
    <w:rsid w:val="007D7E65"/>
    <w:rsid w:val="007E011C"/>
    <w:rsid w:val="007E120A"/>
    <w:rsid w:val="007E130E"/>
    <w:rsid w:val="007E1733"/>
    <w:rsid w:val="007E1792"/>
    <w:rsid w:val="007E462A"/>
    <w:rsid w:val="007E507A"/>
    <w:rsid w:val="007F02C0"/>
    <w:rsid w:val="007F108E"/>
    <w:rsid w:val="007F18F5"/>
    <w:rsid w:val="007F20EC"/>
    <w:rsid w:val="007F2140"/>
    <w:rsid w:val="007F3541"/>
    <w:rsid w:val="007F391D"/>
    <w:rsid w:val="007F5607"/>
    <w:rsid w:val="007F63F2"/>
    <w:rsid w:val="007F7D63"/>
    <w:rsid w:val="00800385"/>
    <w:rsid w:val="0080725C"/>
    <w:rsid w:val="00810585"/>
    <w:rsid w:val="008117D5"/>
    <w:rsid w:val="0081210B"/>
    <w:rsid w:val="00812296"/>
    <w:rsid w:val="00812510"/>
    <w:rsid w:val="00812735"/>
    <w:rsid w:val="00812F42"/>
    <w:rsid w:val="008131E1"/>
    <w:rsid w:val="008136D9"/>
    <w:rsid w:val="00813D7B"/>
    <w:rsid w:val="00815048"/>
    <w:rsid w:val="008150B5"/>
    <w:rsid w:val="008161FC"/>
    <w:rsid w:val="008176B2"/>
    <w:rsid w:val="00817B11"/>
    <w:rsid w:val="008202EA"/>
    <w:rsid w:val="008203FC"/>
    <w:rsid w:val="008213DA"/>
    <w:rsid w:val="0082395B"/>
    <w:rsid w:val="00823E1C"/>
    <w:rsid w:val="00825AAD"/>
    <w:rsid w:val="008266A2"/>
    <w:rsid w:val="008325CE"/>
    <w:rsid w:val="00832DB0"/>
    <w:rsid w:val="00833634"/>
    <w:rsid w:val="00834E20"/>
    <w:rsid w:val="00834FD7"/>
    <w:rsid w:val="00835207"/>
    <w:rsid w:val="00835A79"/>
    <w:rsid w:val="00837C57"/>
    <w:rsid w:val="00842115"/>
    <w:rsid w:val="0084314A"/>
    <w:rsid w:val="00843E14"/>
    <w:rsid w:val="00846DE8"/>
    <w:rsid w:val="0085027E"/>
    <w:rsid w:val="008502FB"/>
    <w:rsid w:val="00854272"/>
    <w:rsid w:val="00854687"/>
    <w:rsid w:val="00854F31"/>
    <w:rsid w:val="00855AF2"/>
    <w:rsid w:val="0085731C"/>
    <w:rsid w:val="0086077D"/>
    <w:rsid w:val="0086233B"/>
    <w:rsid w:val="00862C91"/>
    <w:rsid w:val="0086402C"/>
    <w:rsid w:val="0086437B"/>
    <w:rsid w:val="008647B5"/>
    <w:rsid w:val="00866550"/>
    <w:rsid w:val="0087099A"/>
    <w:rsid w:val="008712D7"/>
    <w:rsid w:val="0087221D"/>
    <w:rsid w:val="00872A68"/>
    <w:rsid w:val="00874961"/>
    <w:rsid w:val="00874B7F"/>
    <w:rsid w:val="008754E7"/>
    <w:rsid w:val="00876226"/>
    <w:rsid w:val="0088062D"/>
    <w:rsid w:val="008817BC"/>
    <w:rsid w:val="00881B91"/>
    <w:rsid w:val="008835AA"/>
    <w:rsid w:val="00883F11"/>
    <w:rsid w:val="00884377"/>
    <w:rsid w:val="00884B15"/>
    <w:rsid w:val="008873F5"/>
    <w:rsid w:val="00887F7E"/>
    <w:rsid w:val="00890AE8"/>
    <w:rsid w:val="0089342A"/>
    <w:rsid w:val="00893449"/>
    <w:rsid w:val="008961BA"/>
    <w:rsid w:val="008A29B0"/>
    <w:rsid w:val="008A2A15"/>
    <w:rsid w:val="008A36A5"/>
    <w:rsid w:val="008A37D8"/>
    <w:rsid w:val="008A4086"/>
    <w:rsid w:val="008A633A"/>
    <w:rsid w:val="008A7DD2"/>
    <w:rsid w:val="008B07AA"/>
    <w:rsid w:val="008B0B5F"/>
    <w:rsid w:val="008B299F"/>
    <w:rsid w:val="008B35D4"/>
    <w:rsid w:val="008B37D2"/>
    <w:rsid w:val="008B3DCF"/>
    <w:rsid w:val="008B6957"/>
    <w:rsid w:val="008B7025"/>
    <w:rsid w:val="008B7D45"/>
    <w:rsid w:val="008C1FF8"/>
    <w:rsid w:val="008C2FB4"/>
    <w:rsid w:val="008C3C45"/>
    <w:rsid w:val="008C4202"/>
    <w:rsid w:val="008C67B1"/>
    <w:rsid w:val="008C6818"/>
    <w:rsid w:val="008C7066"/>
    <w:rsid w:val="008C7067"/>
    <w:rsid w:val="008C741B"/>
    <w:rsid w:val="008D01FC"/>
    <w:rsid w:val="008D03A0"/>
    <w:rsid w:val="008D0C1E"/>
    <w:rsid w:val="008D1C09"/>
    <w:rsid w:val="008D3358"/>
    <w:rsid w:val="008D4A9A"/>
    <w:rsid w:val="008D61D8"/>
    <w:rsid w:val="008D6A9D"/>
    <w:rsid w:val="008D6F39"/>
    <w:rsid w:val="008E0EAC"/>
    <w:rsid w:val="008E1B24"/>
    <w:rsid w:val="008E3E1D"/>
    <w:rsid w:val="008E40E6"/>
    <w:rsid w:val="008E648E"/>
    <w:rsid w:val="008E7D8C"/>
    <w:rsid w:val="008F1C72"/>
    <w:rsid w:val="008F23EE"/>
    <w:rsid w:val="008F38BF"/>
    <w:rsid w:val="008F3D54"/>
    <w:rsid w:val="008F6F69"/>
    <w:rsid w:val="009009C9"/>
    <w:rsid w:val="00900D97"/>
    <w:rsid w:val="00906E3E"/>
    <w:rsid w:val="00906F68"/>
    <w:rsid w:val="009076BD"/>
    <w:rsid w:val="00910BF6"/>
    <w:rsid w:val="009117D8"/>
    <w:rsid w:val="0091214E"/>
    <w:rsid w:val="00912B92"/>
    <w:rsid w:val="00917A7C"/>
    <w:rsid w:val="009221CA"/>
    <w:rsid w:val="0092468D"/>
    <w:rsid w:val="00924C31"/>
    <w:rsid w:val="00925202"/>
    <w:rsid w:val="00925C09"/>
    <w:rsid w:val="00926D9A"/>
    <w:rsid w:val="009309C8"/>
    <w:rsid w:val="00930E65"/>
    <w:rsid w:val="00932787"/>
    <w:rsid w:val="00933273"/>
    <w:rsid w:val="0093337C"/>
    <w:rsid w:val="00934AE2"/>
    <w:rsid w:val="009376F0"/>
    <w:rsid w:val="00937732"/>
    <w:rsid w:val="00941286"/>
    <w:rsid w:val="009415BA"/>
    <w:rsid w:val="00945135"/>
    <w:rsid w:val="009504F1"/>
    <w:rsid w:val="009509BD"/>
    <w:rsid w:val="00954FA2"/>
    <w:rsid w:val="00957E59"/>
    <w:rsid w:val="009611A7"/>
    <w:rsid w:val="00961D9B"/>
    <w:rsid w:val="00962086"/>
    <w:rsid w:val="0096339D"/>
    <w:rsid w:val="00964379"/>
    <w:rsid w:val="00964649"/>
    <w:rsid w:val="00970A26"/>
    <w:rsid w:val="00975821"/>
    <w:rsid w:val="00976F53"/>
    <w:rsid w:val="00977E10"/>
    <w:rsid w:val="009809FB"/>
    <w:rsid w:val="00980AC5"/>
    <w:rsid w:val="00981EA9"/>
    <w:rsid w:val="009831C9"/>
    <w:rsid w:val="00983264"/>
    <w:rsid w:val="00983C9E"/>
    <w:rsid w:val="009854F9"/>
    <w:rsid w:val="009857A5"/>
    <w:rsid w:val="00986529"/>
    <w:rsid w:val="009901FF"/>
    <w:rsid w:val="00992D00"/>
    <w:rsid w:val="0099356E"/>
    <w:rsid w:val="00993F0F"/>
    <w:rsid w:val="0099503B"/>
    <w:rsid w:val="009952A2"/>
    <w:rsid w:val="009A0516"/>
    <w:rsid w:val="009A06C3"/>
    <w:rsid w:val="009A21E9"/>
    <w:rsid w:val="009A5EC1"/>
    <w:rsid w:val="009B399B"/>
    <w:rsid w:val="009B3A8B"/>
    <w:rsid w:val="009B41A4"/>
    <w:rsid w:val="009B41E3"/>
    <w:rsid w:val="009B7103"/>
    <w:rsid w:val="009C05AE"/>
    <w:rsid w:val="009C10DC"/>
    <w:rsid w:val="009C1A49"/>
    <w:rsid w:val="009C219B"/>
    <w:rsid w:val="009C21FF"/>
    <w:rsid w:val="009C3AFD"/>
    <w:rsid w:val="009C3CB5"/>
    <w:rsid w:val="009C3F60"/>
    <w:rsid w:val="009C7355"/>
    <w:rsid w:val="009C79A4"/>
    <w:rsid w:val="009D0155"/>
    <w:rsid w:val="009D0E90"/>
    <w:rsid w:val="009D0FCB"/>
    <w:rsid w:val="009D12A1"/>
    <w:rsid w:val="009D2856"/>
    <w:rsid w:val="009D2B1D"/>
    <w:rsid w:val="009D2B64"/>
    <w:rsid w:val="009D3DA3"/>
    <w:rsid w:val="009D6BFD"/>
    <w:rsid w:val="009D766F"/>
    <w:rsid w:val="009E04A4"/>
    <w:rsid w:val="009E0E08"/>
    <w:rsid w:val="009E21CB"/>
    <w:rsid w:val="009E3D38"/>
    <w:rsid w:val="009E3F7A"/>
    <w:rsid w:val="009E4269"/>
    <w:rsid w:val="009E483E"/>
    <w:rsid w:val="009E4B20"/>
    <w:rsid w:val="009E5969"/>
    <w:rsid w:val="009E7745"/>
    <w:rsid w:val="009E7D3B"/>
    <w:rsid w:val="009F1678"/>
    <w:rsid w:val="009F3FD4"/>
    <w:rsid w:val="009F443A"/>
    <w:rsid w:val="009F478A"/>
    <w:rsid w:val="009F5917"/>
    <w:rsid w:val="009F6C11"/>
    <w:rsid w:val="009F7B89"/>
    <w:rsid w:val="00A012A8"/>
    <w:rsid w:val="00A0158A"/>
    <w:rsid w:val="00A02869"/>
    <w:rsid w:val="00A030A8"/>
    <w:rsid w:val="00A036AC"/>
    <w:rsid w:val="00A03794"/>
    <w:rsid w:val="00A05B1B"/>
    <w:rsid w:val="00A064B7"/>
    <w:rsid w:val="00A10369"/>
    <w:rsid w:val="00A11372"/>
    <w:rsid w:val="00A148FC"/>
    <w:rsid w:val="00A15DD6"/>
    <w:rsid w:val="00A164B4"/>
    <w:rsid w:val="00A17CF7"/>
    <w:rsid w:val="00A208AE"/>
    <w:rsid w:val="00A219F0"/>
    <w:rsid w:val="00A24A26"/>
    <w:rsid w:val="00A2661F"/>
    <w:rsid w:val="00A266D5"/>
    <w:rsid w:val="00A2725B"/>
    <w:rsid w:val="00A32984"/>
    <w:rsid w:val="00A32C06"/>
    <w:rsid w:val="00A34936"/>
    <w:rsid w:val="00A34F30"/>
    <w:rsid w:val="00A35179"/>
    <w:rsid w:val="00A367C2"/>
    <w:rsid w:val="00A40649"/>
    <w:rsid w:val="00A406F0"/>
    <w:rsid w:val="00A40DAA"/>
    <w:rsid w:val="00A412C2"/>
    <w:rsid w:val="00A413C3"/>
    <w:rsid w:val="00A434E3"/>
    <w:rsid w:val="00A46387"/>
    <w:rsid w:val="00A4779D"/>
    <w:rsid w:val="00A53473"/>
    <w:rsid w:val="00A55E99"/>
    <w:rsid w:val="00A60F27"/>
    <w:rsid w:val="00A6183C"/>
    <w:rsid w:val="00A61CBB"/>
    <w:rsid w:val="00A6208E"/>
    <w:rsid w:val="00A63EF6"/>
    <w:rsid w:val="00A64630"/>
    <w:rsid w:val="00A6653D"/>
    <w:rsid w:val="00A67038"/>
    <w:rsid w:val="00A67CDA"/>
    <w:rsid w:val="00A71DA0"/>
    <w:rsid w:val="00A71E46"/>
    <w:rsid w:val="00A7320B"/>
    <w:rsid w:val="00A7418A"/>
    <w:rsid w:val="00A741F3"/>
    <w:rsid w:val="00A77F99"/>
    <w:rsid w:val="00A816D3"/>
    <w:rsid w:val="00A828B6"/>
    <w:rsid w:val="00A82CAE"/>
    <w:rsid w:val="00A85914"/>
    <w:rsid w:val="00A900E7"/>
    <w:rsid w:val="00A90275"/>
    <w:rsid w:val="00A90F61"/>
    <w:rsid w:val="00A928BB"/>
    <w:rsid w:val="00A9328A"/>
    <w:rsid w:val="00A94D5E"/>
    <w:rsid w:val="00A97600"/>
    <w:rsid w:val="00AA0427"/>
    <w:rsid w:val="00AA17F1"/>
    <w:rsid w:val="00AA1816"/>
    <w:rsid w:val="00AA27F9"/>
    <w:rsid w:val="00AA2CE5"/>
    <w:rsid w:val="00AA3907"/>
    <w:rsid w:val="00AA465A"/>
    <w:rsid w:val="00AA5E13"/>
    <w:rsid w:val="00AB0483"/>
    <w:rsid w:val="00AB0695"/>
    <w:rsid w:val="00AB5CD6"/>
    <w:rsid w:val="00AB69B3"/>
    <w:rsid w:val="00AB7E90"/>
    <w:rsid w:val="00AC2237"/>
    <w:rsid w:val="00AC3E68"/>
    <w:rsid w:val="00AC6B14"/>
    <w:rsid w:val="00AC6E08"/>
    <w:rsid w:val="00AD03A6"/>
    <w:rsid w:val="00AD1104"/>
    <w:rsid w:val="00AD2A56"/>
    <w:rsid w:val="00AD31E8"/>
    <w:rsid w:val="00AD381D"/>
    <w:rsid w:val="00AD4A07"/>
    <w:rsid w:val="00AD5C31"/>
    <w:rsid w:val="00AD78E0"/>
    <w:rsid w:val="00AD7F66"/>
    <w:rsid w:val="00AE0AAA"/>
    <w:rsid w:val="00AE2E1E"/>
    <w:rsid w:val="00AE4ED1"/>
    <w:rsid w:val="00AE5CD6"/>
    <w:rsid w:val="00AF1290"/>
    <w:rsid w:val="00AF197B"/>
    <w:rsid w:val="00AF2443"/>
    <w:rsid w:val="00AF28AE"/>
    <w:rsid w:val="00AF546D"/>
    <w:rsid w:val="00AF5BDC"/>
    <w:rsid w:val="00B018DD"/>
    <w:rsid w:val="00B02484"/>
    <w:rsid w:val="00B03057"/>
    <w:rsid w:val="00B066D4"/>
    <w:rsid w:val="00B06D2A"/>
    <w:rsid w:val="00B07116"/>
    <w:rsid w:val="00B074E0"/>
    <w:rsid w:val="00B13AE6"/>
    <w:rsid w:val="00B1434E"/>
    <w:rsid w:val="00B1535E"/>
    <w:rsid w:val="00B15643"/>
    <w:rsid w:val="00B15FD4"/>
    <w:rsid w:val="00B178D5"/>
    <w:rsid w:val="00B21B60"/>
    <w:rsid w:val="00B220B0"/>
    <w:rsid w:val="00B23002"/>
    <w:rsid w:val="00B23510"/>
    <w:rsid w:val="00B23943"/>
    <w:rsid w:val="00B2448A"/>
    <w:rsid w:val="00B25435"/>
    <w:rsid w:val="00B26329"/>
    <w:rsid w:val="00B31920"/>
    <w:rsid w:val="00B32924"/>
    <w:rsid w:val="00B33D16"/>
    <w:rsid w:val="00B3662C"/>
    <w:rsid w:val="00B36A91"/>
    <w:rsid w:val="00B36AFB"/>
    <w:rsid w:val="00B36B2F"/>
    <w:rsid w:val="00B377A0"/>
    <w:rsid w:val="00B37BF4"/>
    <w:rsid w:val="00B40A4B"/>
    <w:rsid w:val="00B411FA"/>
    <w:rsid w:val="00B438E1"/>
    <w:rsid w:val="00B443EA"/>
    <w:rsid w:val="00B452E7"/>
    <w:rsid w:val="00B45A28"/>
    <w:rsid w:val="00B47576"/>
    <w:rsid w:val="00B504B6"/>
    <w:rsid w:val="00B504FE"/>
    <w:rsid w:val="00B50C71"/>
    <w:rsid w:val="00B5194B"/>
    <w:rsid w:val="00B51B7D"/>
    <w:rsid w:val="00B5389F"/>
    <w:rsid w:val="00B547B3"/>
    <w:rsid w:val="00B54C8D"/>
    <w:rsid w:val="00B5503B"/>
    <w:rsid w:val="00B56BC2"/>
    <w:rsid w:val="00B61520"/>
    <w:rsid w:val="00B63BF1"/>
    <w:rsid w:val="00B63BFB"/>
    <w:rsid w:val="00B63D43"/>
    <w:rsid w:val="00B655BF"/>
    <w:rsid w:val="00B6600B"/>
    <w:rsid w:val="00B6752F"/>
    <w:rsid w:val="00B70EAB"/>
    <w:rsid w:val="00B71D67"/>
    <w:rsid w:val="00B7237C"/>
    <w:rsid w:val="00B74BE7"/>
    <w:rsid w:val="00B768EC"/>
    <w:rsid w:val="00B773A2"/>
    <w:rsid w:val="00B775DA"/>
    <w:rsid w:val="00B81D33"/>
    <w:rsid w:val="00B8243F"/>
    <w:rsid w:val="00B836B3"/>
    <w:rsid w:val="00B83A3A"/>
    <w:rsid w:val="00B847D1"/>
    <w:rsid w:val="00B859FB"/>
    <w:rsid w:val="00B86EB7"/>
    <w:rsid w:val="00B90BAD"/>
    <w:rsid w:val="00B91022"/>
    <w:rsid w:val="00B91D62"/>
    <w:rsid w:val="00B933C7"/>
    <w:rsid w:val="00B93DBA"/>
    <w:rsid w:val="00BA052B"/>
    <w:rsid w:val="00BA13FD"/>
    <w:rsid w:val="00BA1C51"/>
    <w:rsid w:val="00BA2A4B"/>
    <w:rsid w:val="00BA5654"/>
    <w:rsid w:val="00BA599D"/>
    <w:rsid w:val="00BB01F3"/>
    <w:rsid w:val="00BB4022"/>
    <w:rsid w:val="00BB43D1"/>
    <w:rsid w:val="00BB5AAE"/>
    <w:rsid w:val="00BB5DD9"/>
    <w:rsid w:val="00BB638C"/>
    <w:rsid w:val="00BB63DA"/>
    <w:rsid w:val="00BC0345"/>
    <w:rsid w:val="00BC163C"/>
    <w:rsid w:val="00BC164D"/>
    <w:rsid w:val="00BC37EC"/>
    <w:rsid w:val="00BC3F75"/>
    <w:rsid w:val="00BC4C52"/>
    <w:rsid w:val="00BC5CC6"/>
    <w:rsid w:val="00BD1DED"/>
    <w:rsid w:val="00BD227F"/>
    <w:rsid w:val="00BD26E5"/>
    <w:rsid w:val="00BD5406"/>
    <w:rsid w:val="00BE0EDD"/>
    <w:rsid w:val="00BE1031"/>
    <w:rsid w:val="00BE4447"/>
    <w:rsid w:val="00BE4B3B"/>
    <w:rsid w:val="00BE6309"/>
    <w:rsid w:val="00BE745E"/>
    <w:rsid w:val="00BF3767"/>
    <w:rsid w:val="00BF3BE1"/>
    <w:rsid w:val="00BF401F"/>
    <w:rsid w:val="00BF5973"/>
    <w:rsid w:val="00C00878"/>
    <w:rsid w:val="00C00CAA"/>
    <w:rsid w:val="00C03B98"/>
    <w:rsid w:val="00C045E2"/>
    <w:rsid w:val="00C047DA"/>
    <w:rsid w:val="00C056EF"/>
    <w:rsid w:val="00C05F12"/>
    <w:rsid w:val="00C06E09"/>
    <w:rsid w:val="00C1242F"/>
    <w:rsid w:val="00C146A2"/>
    <w:rsid w:val="00C154C0"/>
    <w:rsid w:val="00C163CA"/>
    <w:rsid w:val="00C164D8"/>
    <w:rsid w:val="00C16FAB"/>
    <w:rsid w:val="00C21704"/>
    <w:rsid w:val="00C2328D"/>
    <w:rsid w:val="00C23BF2"/>
    <w:rsid w:val="00C302DF"/>
    <w:rsid w:val="00C3158C"/>
    <w:rsid w:val="00C31FAC"/>
    <w:rsid w:val="00C34064"/>
    <w:rsid w:val="00C40848"/>
    <w:rsid w:val="00C416BB"/>
    <w:rsid w:val="00C41763"/>
    <w:rsid w:val="00C43436"/>
    <w:rsid w:val="00C45625"/>
    <w:rsid w:val="00C45D10"/>
    <w:rsid w:val="00C4710F"/>
    <w:rsid w:val="00C471D3"/>
    <w:rsid w:val="00C47EEE"/>
    <w:rsid w:val="00C51609"/>
    <w:rsid w:val="00C52119"/>
    <w:rsid w:val="00C53159"/>
    <w:rsid w:val="00C54BC6"/>
    <w:rsid w:val="00C55697"/>
    <w:rsid w:val="00C57B9F"/>
    <w:rsid w:val="00C57CC7"/>
    <w:rsid w:val="00C60F7A"/>
    <w:rsid w:val="00C61434"/>
    <w:rsid w:val="00C634F3"/>
    <w:rsid w:val="00C6362F"/>
    <w:rsid w:val="00C6403E"/>
    <w:rsid w:val="00C6540C"/>
    <w:rsid w:val="00C66490"/>
    <w:rsid w:val="00C665AE"/>
    <w:rsid w:val="00C667F8"/>
    <w:rsid w:val="00C67185"/>
    <w:rsid w:val="00C678B0"/>
    <w:rsid w:val="00C7134B"/>
    <w:rsid w:val="00C734A8"/>
    <w:rsid w:val="00C75806"/>
    <w:rsid w:val="00C75D6D"/>
    <w:rsid w:val="00C76E85"/>
    <w:rsid w:val="00C81263"/>
    <w:rsid w:val="00C822C5"/>
    <w:rsid w:val="00C82BA6"/>
    <w:rsid w:val="00C831A8"/>
    <w:rsid w:val="00C86EE6"/>
    <w:rsid w:val="00C91506"/>
    <w:rsid w:val="00C9289D"/>
    <w:rsid w:val="00C92FCF"/>
    <w:rsid w:val="00C9340B"/>
    <w:rsid w:val="00C934F1"/>
    <w:rsid w:val="00C93B0A"/>
    <w:rsid w:val="00C93B18"/>
    <w:rsid w:val="00C93CE5"/>
    <w:rsid w:val="00C975C2"/>
    <w:rsid w:val="00C97AFB"/>
    <w:rsid w:val="00C97D20"/>
    <w:rsid w:val="00CA0DD0"/>
    <w:rsid w:val="00CA176B"/>
    <w:rsid w:val="00CA3741"/>
    <w:rsid w:val="00CA7CEF"/>
    <w:rsid w:val="00CB1D2D"/>
    <w:rsid w:val="00CB44B0"/>
    <w:rsid w:val="00CB5223"/>
    <w:rsid w:val="00CB5285"/>
    <w:rsid w:val="00CB5DCC"/>
    <w:rsid w:val="00CB76DE"/>
    <w:rsid w:val="00CC07A7"/>
    <w:rsid w:val="00CC3B53"/>
    <w:rsid w:val="00CC5DD2"/>
    <w:rsid w:val="00CC6066"/>
    <w:rsid w:val="00CC67C3"/>
    <w:rsid w:val="00CC69A0"/>
    <w:rsid w:val="00CC6AC2"/>
    <w:rsid w:val="00CC7381"/>
    <w:rsid w:val="00CC7A13"/>
    <w:rsid w:val="00CC7DE8"/>
    <w:rsid w:val="00CD2618"/>
    <w:rsid w:val="00CD2A0E"/>
    <w:rsid w:val="00CD3129"/>
    <w:rsid w:val="00CD41E8"/>
    <w:rsid w:val="00CD5E3E"/>
    <w:rsid w:val="00CE139E"/>
    <w:rsid w:val="00CE2408"/>
    <w:rsid w:val="00CE26C7"/>
    <w:rsid w:val="00CE34FB"/>
    <w:rsid w:val="00CE367E"/>
    <w:rsid w:val="00CE746E"/>
    <w:rsid w:val="00CF19C4"/>
    <w:rsid w:val="00CF24B3"/>
    <w:rsid w:val="00CF2E4E"/>
    <w:rsid w:val="00CF3641"/>
    <w:rsid w:val="00CF4535"/>
    <w:rsid w:val="00CF51DE"/>
    <w:rsid w:val="00CF75BA"/>
    <w:rsid w:val="00D00917"/>
    <w:rsid w:val="00D01B12"/>
    <w:rsid w:val="00D01FED"/>
    <w:rsid w:val="00D02054"/>
    <w:rsid w:val="00D02957"/>
    <w:rsid w:val="00D02D5B"/>
    <w:rsid w:val="00D031BE"/>
    <w:rsid w:val="00D03F65"/>
    <w:rsid w:val="00D04006"/>
    <w:rsid w:val="00D05CCD"/>
    <w:rsid w:val="00D069CC"/>
    <w:rsid w:val="00D06C1D"/>
    <w:rsid w:val="00D102CE"/>
    <w:rsid w:val="00D105C3"/>
    <w:rsid w:val="00D12C45"/>
    <w:rsid w:val="00D1300C"/>
    <w:rsid w:val="00D136F5"/>
    <w:rsid w:val="00D13ED1"/>
    <w:rsid w:val="00D1461C"/>
    <w:rsid w:val="00D16CEF"/>
    <w:rsid w:val="00D170BE"/>
    <w:rsid w:val="00D23DE2"/>
    <w:rsid w:val="00D241A9"/>
    <w:rsid w:val="00D26153"/>
    <w:rsid w:val="00D270A0"/>
    <w:rsid w:val="00D27418"/>
    <w:rsid w:val="00D304BE"/>
    <w:rsid w:val="00D31BE7"/>
    <w:rsid w:val="00D3213D"/>
    <w:rsid w:val="00D324C1"/>
    <w:rsid w:val="00D335A9"/>
    <w:rsid w:val="00D347EA"/>
    <w:rsid w:val="00D35951"/>
    <w:rsid w:val="00D35F2C"/>
    <w:rsid w:val="00D35FB0"/>
    <w:rsid w:val="00D36DF5"/>
    <w:rsid w:val="00D422B8"/>
    <w:rsid w:val="00D438A0"/>
    <w:rsid w:val="00D44861"/>
    <w:rsid w:val="00D46F1B"/>
    <w:rsid w:val="00D47009"/>
    <w:rsid w:val="00D470D5"/>
    <w:rsid w:val="00D47D65"/>
    <w:rsid w:val="00D51821"/>
    <w:rsid w:val="00D51EC7"/>
    <w:rsid w:val="00D52BFA"/>
    <w:rsid w:val="00D561B8"/>
    <w:rsid w:val="00D56C90"/>
    <w:rsid w:val="00D612BB"/>
    <w:rsid w:val="00D6331A"/>
    <w:rsid w:val="00D635F5"/>
    <w:rsid w:val="00D636DC"/>
    <w:rsid w:val="00D6382F"/>
    <w:rsid w:val="00D64B29"/>
    <w:rsid w:val="00D650AC"/>
    <w:rsid w:val="00D6530B"/>
    <w:rsid w:val="00D65CF6"/>
    <w:rsid w:val="00D66867"/>
    <w:rsid w:val="00D669F7"/>
    <w:rsid w:val="00D670AD"/>
    <w:rsid w:val="00D67C33"/>
    <w:rsid w:val="00D70E8E"/>
    <w:rsid w:val="00D720AA"/>
    <w:rsid w:val="00D735F0"/>
    <w:rsid w:val="00D74BE4"/>
    <w:rsid w:val="00D74D92"/>
    <w:rsid w:val="00D767DA"/>
    <w:rsid w:val="00D7684E"/>
    <w:rsid w:val="00D80A49"/>
    <w:rsid w:val="00D8218A"/>
    <w:rsid w:val="00D83610"/>
    <w:rsid w:val="00D836B2"/>
    <w:rsid w:val="00D846A1"/>
    <w:rsid w:val="00D846E1"/>
    <w:rsid w:val="00D86E2D"/>
    <w:rsid w:val="00D87B36"/>
    <w:rsid w:val="00D87DD8"/>
    <w:rsid w:val="00D910DF"/>
    <w:rsid w:val="00D91277"/>
    <w:rsid w:val="00D9255A"/>
    <w:rsid w:val="00D92A09"/>
    <w:rsid w:val="00D92DF2"/>
    <w:rsid w:val="00D9611B"/>
    <w:rsid w:val="00D975D2"/>
    <w:rsid w:val="00D97B4A"/>
    <w:rsid w:val="00D97FBC"/>
    <w:rsid w:val="00DA0DC0"/>
    <w:rsid w:val="00DA1822"/>
    <w:rsid w:val="00DA1C3B"/>
    <w:rsid w:val="00DA2103"/>
    <w:rsid w:val="00DA26A2"/>
    <w:rsid w:val="00DA2B7E"/>
    <w:rsid w:val="00DA46CF"/>
    <w:rsid w:val="00DA4E17"/>
    <w:rsid w:val="00DA4E9C"/>
    <w:rsid w:val="00DA5254"/>
    <w:rsid w:val="00DA65FB"/>
    <w:rsid w:val="00DB1EA3"/>
    <w:rsid w:val="00DB345D"/>
    <w:rsid w:val="00DB464B"/>
    <w:rsid w:val="00DB50F2"/>
    <w:rsid w:val="00DB688F"/>
    <w:rsid w:val="00DB7560"/>
    <w:rsid w:val="00DC1AB3"/>
    <w:rsid w:val="00DC3DF7"/>
    <w:rsid w:val="00DC4753"/>
    <w:rsid w:val="00DC5595"/>
    <w:rsid w:val="00DC6E84"/>
    <w:rsid w:val="00DC7479"/>
    <w:rsid w:val="00DC7E54"/>
    <w:rsid w:val="00DD0470"/>
    <w:rsid w:val="00DD049C"/>
    <w:rsid w:val="00DD10F9"/>
    <w:rsid w:val="00DD285B"/>
    <w:rsid w:val="00DD4C75"/>
    <w:rsid w:val="00DD6B69"/>
    <w:rsid w:val="00DD7FA8"/>
    <w:rsid w:val="00DE0C5E"/>
    <w:rsid w:val="00DE0DCD"/>
    <w:rsid w:val="00DE4F9A"/>
    <w:rsid w:val="00DE675A"/>
    <w:rsid w:val="00DE74C3"/>
    <w:rsid w:val="00DF5353"/>
    <w:rsid w:val="00DF6FC3"/>
    <w:rsid w:val="00E0012B"/>
    <w:rsid w:val="00E01727"/>
    <w:rsid w:val="00E019D7"/>
    <w:rsid w:val="00E025F5"/>
    <w:rsid w:val="00E03F6C"/>
    <w:rsid w:val="00E0457F"/>
    <w:rsid w:val="00E04A17"/>
    <w:rsid w:val="00E0588D"/>
    <w:rsid w:val="00E05C1A"/>
    <w:rsid w:val="00E11EAC"/>
    <w:rsid w:val="00E1274D"/>
    <w:rsid w:val="00E147F6"/>
    <w:rsid w:val="00E16F36"/>
    <w:rsid w:val="00E20BDE"/>
    <w:rsid w:val="00E211B9"/>
    <w:rsid w:val="00E21B7C"/>
    <w:rsid w:val="00E23CCA"/>
    <w:rsid w:val="00E25304"/>
    <w:rsid w:val="00E27E75"/>
    <w:rsid w:val="00E30249"/>
    <w:rsid w:val="00E31CC5"/>
    <w:rsid w:val="00E326D0"/>
    <w:rsid w:val="00E331AC"/>
    <w:rsid w:val="00E34B3E"/>
    <w:rsid w:val="00E3514A"/>
    <w:rsid w:val="00E366DF"/>
    <w:rsid w:val="00E37E3F"/>
    <w:rsid w:val="00E42365"/>
    <w:rsid w:val="00E42E4C"/>
    <w:rsid w:val="00E432CD"/>
    <w:rsid w:val="00E4525A"/>
    <w:rsid w:val="00E45D8E"/>
    <w:rsid w:val="00E47396"/>
    <w:rsid w:val="00E4793B"/>
    <w:rsid w:val="00E47BF8"/>
    <w:rsid w:val="00E47F62"/>
    <w:rsid w:val="00E504FD"/>
    <w:rsid w:val="00E50D3B"/>
    <w:rsid w:val="00E50DF4"/>
    <w:rsid w:val="00E51995"/>
    <w:rsid w:val="00E5277C"/>
    <w:rsid w:val="00E52BA1"/>
    <w:rsid w:val="00E5351A"/>
    <w:rsid w:val="00E54AB1"/>
    <w:rsid w:val="00E54F48"/>
    <w:rsid w:val="00E5549F"/>
    <w:rsid w:val="00E570DB"/>
    <w:rsid w:val="00E57182"/>
    <w:rsid w:val="00E62AC8"/>
    <w:rsid w:val="00E632BC"/>
    <w:rsid w:val="00E64C0C"/>
    <w:rsid w:val="00E65F21"/>
    <w:rsid w:val="00E7015B"/>
    <w:rsid w:val="00E72FE3"/>
    <w:rsid w:val="00E74E43"/>
    <w:rsid w:val="00E76C13"/>
    <w:rsid w:val="00E81F01"/>
    <w:rsid w:val="00E82820"/>
    <w:rsid w:val="00E83216"/>
    <w:rsid w:val="00E836AA"/>
    <w:rsid w:val="00E846E8"/>
    <w:rsid w:val="00E85970"/>
    <w:rsid w:val="00E93393"/>
    <w:rsid w:val="00E9354A"/>
    <w:rsid w:val="00E94115"/>
    <w:rsid w:val="00E94426"/>
    <w:rsid w:val="00E9461C"/>
    <w:rsid w:val="00E94BDE"/>
    <w:rsid w:val="00E974DA"/>
    <w:rsid w:val="00E97FBF"/>
    <w:rsid w:val="00EA09AC"/>
    <w:rsid w:val="00EA0BD1"/>
    <w:rsid w:val="00EA118A"/>
    <w:rsid w:val="00EA2448"/>
    <w:rsid w:val="00EA523D"/>
    <w:rsid w:val="00EB0DC0"/>
    <w:rsid w:val="00EB0F50"/>
    <w:rsid w:val="00EB11F2"/>
    <w:rsid w:val="00EB12FC"/>
    <w:rsid w:val="00EB304C"/>
    <w:rsid w:val="00EB3063"/>
    <w:rsid w:val="00EB3505"/>
    <w:rsid w:val="00EB3E50"/>
    <w:rsid w:val="00EB4BA0"/>
    <w:rsid w:val="00EB52FC"/>
    <w:rsid w:val="00EB6193"/>
    <w:rsid w:val="00EC0AA4"/>
    <w:rsid w:val="00EC17EA"/>
    <w:rsid w:val="00EC1DBA"/>
    <w:rsid w:val="00EC1F42"/>
    <w:rsid w:val="00EC26E0"/>
    <w:rsid w:val="00EC2807"/>
    <w:rsid w:val="00EC284C"/>
    <w:rsid w:val="00EC4673"/>
    <w:rsid w:val="00EC5A5E"/>
    <w:rsid w:val="00ED0060"/>
    <w:rsid w:val="00ED2F9E"/>
    <w:rsid w:val="00ED314C"/>
    <w:rsid w:val="00ED4AC8"/>
    <w:rsid w:val="00ED620F"/>
    <w:rsid w:val="00ED7107"/>
    <w:rsid w:val="00ED7D5A"/>
    <w:rsid w:val="00EE0356"/>
    <w:rsid w:val="00EE0AFB"/>
    <w:rsid w:val="00EE2678"/>
    <w:rsid w:val="00EF3D9E"/>
    <w:rsid w:val="00EF4454"/>
    <w:rsid w:val="00EF480C"/>
    <w:rsid w:val="00EF48F9"/>
    <w:rsid w:val="00EF4EED"/>
    <w:rsid w:val="00EF6FDF"/>
    <w:rsid w:val="00EF7228"/>
    <w:rsid w:val="00F001D1"/>
    <w:rsid w:val="00F00689"/>
    <w:rsid w:val="00F019BA"/>
    <w:rsid w:val="00F03334"/>
    <w:rsid w:val="00F052DF"/>
    <w:rsid w:val="00F065D3"/>
    <w:rsid w:val="00F068A8"/>
    <w:rsid w:val="00F074D7"/>
    <w:rsid w:val="00F10723"/>
    <w:rsid w:val="00F11BC3"/>
    <w:rsid w:val="00F121F7"/>
    <w:rsid w:val="00F13242"/>
    <w:rsid w:val="00F142DC"/>
    <w:rsid w:val="00F157CE"/>
    <w:rsid w:val="00F1622D"/>
    <w:rsid w:val="00F203A2"/>
    <w:rsid w:val="00F24744"/>
    <w:rsid w:val="00F27E5B"/>
    <w:rsid w:val="00F27F73"/>
    <w:rsid w:val="00F325F2"/>
    <w:rsid w:val="00F32A5A"/>
    <w:rsid w:val="00F32A8A"/>
    <w:rsid w:val="00F34A6C"/>
    <w:rsid w:val="00F37326"/>
    <w:rsid w:val="00F418CF"/>
    <w:rsid w:val="00F4196E"/>
    <w:rsid w:val="00F41B0D"/>
    <w:rsid w:val="00F43EFC"/>
    <w:rsid w:val="00F44634"/>
    <w:rsid w:val="00F45956"/>
    <w:rsid w:val="00F47116"/>
    <w:rsid w:val="00F52427"/>
    <w:rsid w:val="00F52428"/>
    <w:rsid w:val="00F53859"/>
    <w:rsid w:val="00F54031"/>
    <w:rsid w:val="00F56241"/>
    <w:rsid w:val="00F57652"/>
    <w:rsid w:val="00F63C80"/>
    <w:rsid w:val="00F63E4C"/>
    <w:rsid w:val="00F64657"/>
    <w:rsid w:val="00F64C8E"/>
    <w:rsid w:val="00F7069E"/>
    <w:rsid w:val="00F70EA6"/>
    <w:rsid w:val="00F71350"/>
    <w:rsid w:val="00F7188F"/>
    <w:rsid w:val="00F72211"/>
    <w:rsid w:val="00F72E1E"/>
    <w:rsid w:val="00F742EA"/>
    <w:rsid w:val="00F76438"/>
    <w:rsid w:val="00F779C1"/>
    <w:rsid w:val="00F77A38"/>
    <w:rsid w:val="00F82A76"/>
    <w:rsid w:val="00F84426"/>
    <w:rsid w:val="00F84515"/>
    <w:rsid w:val="00F856FE"/>
    <w:rsid w:val="00F85C05"/>
    <w:rsid w:val="00F86E15"/>
    <w:rsid w:val="00F87286"/>
    <w:rsid w:val="00F90153"/>
    <w:rsid w:val="00F90C36"/>
    <w:rsid w:val="00F9214D"/>
    <w:rsid w:val="00F92473"/>
    <w:rsid w:val="00F9547E"/>
    <w:rsid w:val="00F96E40"/>
    <w:rsid w:val="00F975AF"/>
    <w:rsid w:val="00F975DA"/>
    <w:rsid w:val="00FA0998"/>
    <w:rsid w:val="00FA0A37"/>
    <w:rsid w:val="00FA152E"/>
    <w:rsid w:val="00FA1B66"/>
    <w:rsid w:val="00FA1C96"/>
    <w:rsid w:val="00FA2328"/>
    <w:rsid w:val="00FA27D2"/>
    <w:rsid w:val="00FA304E"/>
    <w:rsid w:val="00FA324D"/>
    <w:rsid w:val="00FA43E9"/>
    <w:rsid w:val="00FA4CBA"/>
    <w:rsid w:val="00FA6248"/>
    <w:rsid w:val="00FA79AB"/>
    <w:rsid w:val="00FB0E4C"/>
    <w:rsid w:val="00FB1EB3"/>
    <w:rsid w:val="00FB24A4"/>
    <w:rsid w:val="00FB3D2F"/>
    <w:rsid w:val="00FB65EC"/>
    <w:rsid w:val="00FB6A1D"/>
    <w:rsid w:val="00FB7EF8"/>
    <w:rsid w:val="00FC04EE"/>
    <w:rsid w:val="00FC09C3"/>
    <w:rsid w:val="00FC1126"/>
    <w:rsid w:val="00FC2584"/>
    <w:rsid w:val="00FC4CBE"/>
    <w:rsid w:val="00FC5985"/>
    <w:rsid w:val="00FC5DD2"/>
    <w:rsid w:val="00FD02A2"/>
    <w:rsid w:val="00FD05FD"/>
    <w:rsid w:val="00FD1700"/>
    <w:rsid w:val="00FD1E0B"/>
    <w:rsid w:val="00FD442D"/>
    <w:rsid w:val="00FD4ED4"/>
    <w:rsid w:val="00FD5136"/>
    <w:rsid w:val="00FD5A5A"/>
    <w:rsid w:val="00FD5BDA"/>
    <w:rsid w:val="00FD5FD6"/>
    <w:rsid w:val="00FD6D04"/>
    <w:rsid w:val="00FD729B"/>
    <w:rsid w:val="00FE161A"/>
    <w:rsid w:val="00FE2C7F"/>
    <w:rsid w:val="00FE4CCB"/>
    <w:rsid w:val="00FE73BC"/>
    <w:rsid w:val="00FF0278"/>
    <w:rsid w:val="00FF0A4A"/>
    <w:rsid w:val="00FF4DFF"/>
    <w:rsid w:val="00FF4F4E"/>
    <w:rsid w:val="00FF52DE"/>
    <w:rsid w:val="00FF5D78"/>
    <w:rsid w:val="00FF5F0D"/>
    <w:rsid w:val="00FF60F5"/>
    <w:rsid w:val="00FF752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11"/>
    <w:rPr>
      <w:sz w:val="24"/>
      <w:szCs w:val="24"/>
    </w:rPr>
  </w:style>
  <w:style w:type="paragraph" w:styleId="Heading1">
    <w:name w:val="heading 1"/>
    <w:basedOn w:val="Normal"/>
    <w:next w:val="Normal"/>
    <w:qFormat/>
    <w:rsid w:val="00C31FAC"/>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31FAC"/>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C31FAC"/>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C31FAC"/>
    <w:pPr>
      <w:keepNext/>
      <w:numPr>
        <w:ilvl w:val="3"/>
        <w:numId w:val="12"/>
      </w:numPr>
      <w:spacing w:before="240" w:after="60"/>
      <w:outlineLvl w:val="3"/>
    </w:pPr>
    <w:rPr>
      <w:b/>
      <w:bCs/>
      <w:sz w:val="28"/>
      <w:szCs w:val="28"/>
    </w:rPr>
  </w:style>
  <w:style w:type="paragraph" w:styleId="Heading5">
    <w:name w:val="heading 5"/>
    <w:basedOn w:val="Normal"/>
    <w:next w:val="Normal"/>
    <w:qFormat/>
    <w:rsid w:val="00C31FAC"/>
    <w:pPr>
      <w:numPr>
        <w:ilvl w:val="4"/>
        <w:numId w:val="12"/>
      </w:numPr>
      <w:spacing w:before="240" w:after="60"/>
      <w:outlineLvl w:val="4"/>
    </w:pPr>
    <w:rPr>
      <w:b/>
      <w:bCs/>
      <w:i/>
      <w:iCs/>
      <w:sz w:val="26"/>
      <w:szCs w:val="26"/>
    </w:rPr>
  </w:style>
  <w:style w:type="paragraph" w:styleId="Heading6">
    <w:name w:val="heading 6"/>
    <w:basedOn w:val="Normal"/>
    <w:next w:val="Normal"/>
    <w:qFormat/>
    <w:rsid w:val="00C31FAC"/>
    <w:pPr>
      <w:numPr>
        <w:ilvl w:val="5"/>
        <w:numId w:val="12"/>
      </w:numPr>
      <w:spacing w:before="240" w:after="60"/>
      <w:outlineLvl w:val="5"/>
    </w:pPr>
    <w:rPr>
      <w:b/>
      <w:bCs/>
      <w:sz w:val="22"/>
      <w:szCs w:val="22"/>
    </w:rPr>
  </w:style>
  <w:style w:type="paragraph" w:styleId="Heading7">
    <w:name w:val="heading 7"/>
    <w:basedOn w:val="Normal"/>
    <w:next w:val="Normal"/>
    <w:qFormat/>
    <w:rsid w:val="00C31FAC"/>
    <w:pPr>
      <w:numPr>
        <w:ilvl w:val="6"/>
        <w:numId w:val="12"/>
      </w:numPr>
      <w:spacing w:before="240" w:after="60"/>
      <w:outlineLvl w:val="6"/>
    </w:pPr>
  </w:style>
  <w:style w:type="paragraph" w:styleId="Heading8">
    <w:name w:val="heading 8"/>
    <w:basedOn w:val="Normal"/>
    <w:next w:val="Normal"/>
    <w:qFormat/>
    <w:rsid w:val="00C31FAC"/>
    <w:pPr>
      <w:numPr>
        <w:ilvl w:val="7"/>
        <w:numId w:val="12"/>
      </w:numPr>
      <w:spacing w:before="240" w:after="60"/>
      <w:outlineLvl w:val="7"/>
    </w:pPr>
    <w:rPr>
      <w:i/>
      <w:iCs/>
    </w:rPr>
  </w:style>
  <w:style w:type="paragraph" w:styleId="Heading9">
    <w:name w:val="heading 9"/>
    <w:basedOn w:val="Normal"/>
    <w:next w:val="Normal"/>
    <w:qFormat/>
    <w:rsid w:val="00C31FAC"/>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ustified">
    <w:name w:val="Normal + Justified"/>
    <w:aliases w:val="Line spacing:  1.5 lines"/>
    <w:basedOn w:val="Normal"/>
    <w:link w:val="NormalJustifiedChar"/>
    <w:rsid w:val="003B45C6"/>
    <w:pPr>
      <w:tabs>
        <w:tab w:val="left" w:pos="432"/>
      </w:tabs>
      <w:spacing w:line="360" w:lineRule="auto"/>
      <w:jc w:val="both"/>
    </w:pPr>
    <w:rPr>
      <w:szCs w:val="20"/>
    </w:rPr>
  </w:style>
  <w:style w:type="character" w:customStyle="1" w:styleId="NormalJustifiedChar">
    <w:name w:val="Normal + Justified Char"/>
    <w:aliases w:val="Line spacing:  1.5 lines Char"/>
    <w:basedOn w:val="DefaultParagraphFont"/>
    <w:link w:val="NormalJustified"/>
    <w:rsid w:val="003B45C6"/>
    <w:rPr>
      <w:sz w:val="24"/>
      <w:lang w:val="en-US" w:eastAsia="en-US" w:bidi="ar-SA"/>
    </w:rPr>
  </w:style>
  <w:style w:type="paragraph" w:styleId="BalloonText">
    <w:name w:val="Balloon Text"/>
    <w:basedOn w:val="Normal"/>
    <w:semiHidden/>
    <w:rsid w:val="002659AE"/>
    <w:rPr>
      <w:rFonts w:ascii="Tahoma" w:hAnsi="Tahoma" w:cs="Tahoma"/>
      <w:sz w:val="16"/>
      <w:szCs w:val="16"/>
    </w:rPr>
  </w:style>
  <w:style w:type="numbering" w:styleId="ArticleSection">
    <w:name w:val="Outline List 3"/>
    <w:basedOn w:val="NoList"/>
    <w:rsid w:val="00C31FAC"/>
    <w:pPr>
      <w:numPr>
        <w:numId w:val="11"/>
      </w:numPr>
    </w:pPr>
  </w:style>
  <w:style w:type="table" w:styleId="TableGrid">
    <w:name w:val="Table Grid"/>
    <w:basedOn w:val="TableNormal"/>
    <w:rsid w:val="00412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22158"/>
    <w:pPr>
      <w:tabs>
        <w:tab w:val="center" w:pos="4320"/>
        <w:tab w:val="right" w:pos="8640"/>
      </w:tabs>
    </w:pPr>
  </w:style>
  <w:style w:type="character" w:styleId="PageNumber">
    <w:name w:val="page number"/>
    <w:basedOn w:val="DefaultParagraphFont"/>
    <w:rsid w:val="00322158"/>
  </w:style>
  <w:style w:type="paragraph" w:styleId="ListParagraph">
    <w:name w:val="List Paragraph"/>
    <w:basedOn w:val="Normal"/>
    <w:uiPriority w:val="34"/>
    <w:qFormat/>
    <w:rsid w:val="00D05CCD"/>
    <w:pPr>
      <w:ind w:left="720"/>
      <w:contextualSpacing/>
    </w:pPr>
  </w:style>
</w:styles>
</file>

<file path=word/webSettings.xml><?xml version="1.0" encoding="utf-8"?>
<w:webSettings xmlns:r="http://schemas.openxmlformats.org/officeDocument/2006/relationships" xmlns:w="http://schemas.openxmlformats.org/wordprocessingml/2006/main">
  <w:divs>
    <w:div w:id="16162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vt:lpstr>
    </vt:vector>
  </TitlesOfParts>
  <Company>DKMCOLLEGE</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user</dc:creator>
  <cp:keywords/>
  <dc:description/>
  <cp:lastModifiedBy>ADMIN</cp:lastModifiedBy>
  <cp:revision>221</cp:revision>
  <cp:lastPrinted>2019-01-28T07:27:00Z</cp:lastPrinted>
  <dcterms:created xsi:type="dcterms:W3CDTF">2075-09-13T19:06:00Z</dcterms:created>
  <dcterms:modified xsi:type="dcterms:W3CDTF">2019-01-28T07:27:00Z</dcterms:modified>
</cp:coreProperties>
</file>