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C20CF" w:rsidTr="009F5606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0CF" w:rsidRPr="004E02E3" w:rsidRDefault="003C20CF" w:rsidP="009F5606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3C20CF" w:rsidRDefault="003C20CF" w:rsidP="009F5606"/>
        </w:tc>
        <w:tc>
          <w:tcPr>
            <w:tcW w:w="356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  <w:tc>
          <w:tcPr>
            <w:tcW w:w="357" w:type="dxa"/>
          </w:tcPr>
          <w:p w:rsidR="003C20CF" w:rsidRDefault="003C20CF" w:rsidP="009F5606"/>
        </w:tc>
      </w:tr>
    </w:tbl>
    <w:p w:rsidR="003C20CF" w:rsidRPr="00217504" w:rsidRDefault="003C20CF" w:rsidP="003C20CF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3C20CF" w:rsidRPr="00217504" w:rsidRDefault="003C20CF" w:rsidP="003C20CF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3C20CF" w:rsidRDefault="003C20CF" w:rsidP="003C20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APRIL – 2018</w:t>
      </w:r>
      <w:r w:rsidRPr="00217504">
        <w:rPr>
          <w:rFonts w:ascii="Arial" w:hAnsi="Arial" w:cs="Arial"/>
          <w:b/>
        </w:rPr>
        <w:t xml:space="preserve">                              </w:t>
      </w:r>
      <w:r w:rsidR="00D060EE">
        <w:rPr>
          <w:rFonts w:ascii="Arial" w:hAnsi="Arial" w:cs="Arial"/>
          <w:b/>
        </w:rPr>
        <w:t xml:space="preserve">            15CPCO4A</w:t>
      </w:r>
    </w:p>
    <w:p w:rsidR="003C20CF" w:rsidRPr="003C20CF" w:rsidRDefault="00854FF0" w:rsidP="00752842">
      <w:pPr>
        <w:rPr>
          <w:rFonts w:ascii="Arial" w:hAnsi="Arial" w:cs="Arial"/>
          <w:b/>
        </w:rPr>
      </w:pPr>
      <w:r w:rsidRPr="00854FF0">
        <w:rPr>
          <w:rFonts w:ascii="Arial" w:hAnsi="Arial" w:cs="Arial"/>
          <w:b/>
          <w:i/>
          <w:noProof/>
        </w:rPr>
        <w:pict>
          <v:line id="_x0000_s1026" style="position:absolute;z-index:251660288" from="-9pt,14.5pt" to="544.5pt,14.5pt" strokeweight="3pt">
            <v:stroke linestyle="thinThin"/>
          </v:line>
        </w:pict>
      </w:r>
      <w:r w:rsidR="00752842">
        <w:rPr>
          <w:rFonts w:ascii="Arial" w:eastAsia="SimHei" w:hAnsi="Arial" w:cs="Arial"/>
          <w:b/>
          <w:color w:val="000000"/>
          <w:szCs w:val="40"/>
        </w:rPr>
        <w:t xml:space="preserve">                                                                   </w:t>
      </w:r>
      <w:r w:rsidR="003C20CF" w:rsidRPr="003C20CF">
        <w:rPr>
          <w:rFonts w:ascii="Arial" w:eastAsia="SimHei" w:hAnsi="Arial" w:cs="Arial"/>
          <w:b/>
          <w:color w:val="000000"/>
          <w:szCs w:val="40"/>
        </w:rPr>
        <w:t>DIRECT TAXES</w:t>
      </w:r>
    </w:p>
    <w:p w:rsidR="003C20CF" w:rsidRPr="00F22724" w:rsidRDefault="003C20CF" w:rsidP="003C20CF">
      <w:pPr>
        <w:rPr>
          <w:rFonts w:ascii="Arial" w:hAnsi="Arial" w:cs="Arial"/>
          <w:b/>
        </w:rPr>
      </w:pPr>
    </w:p>
    <w:p w:rsidR="003C20CF" w:rsidRPr="00FB1E15" w:rsidRDefault="003C20CF" w:rsidP="003C20CF">
      <w:pPr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3C20CF" w:rsidRPr="00763C79" w:rsidRDefault="003C20CF" w:rsidP="003C20C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3C20CF" w:rsidRDefault="003C20CF" w:rsidP="003C20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1DF1">
        <w:rPr>
          <w:rFonts w:ascii="Arial" w:hAnsi="Arial" w:cs="Arial"/>
          <w:b/>
          <w:sz w:val="22"/>
          <w:szCs w:val="22"/>
        </w:rPr>
        <w:t>Answer ALL the questions.</w:t>
      </w:r>
    </w:p>
    <w:p w:rsidR="003C20CF" w:rsidRPr="003C20CF" w:rsidRDefault="003C20CF" w:rsidP="003C20CF">
      <w:pPr>
        <w:pStyle w:val="ListParagraph"/>
        <w:numPr>
          <w:ilvl w:val="0"/>
          <w:numId w:val="2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a)  Write Short note on the following:</w:t>
      </w:r>
    </w:p>
    <w:p w:rsidR="003C20CF" w:rsidRPr="003C20CF" w:rsidRDefault="003C20CF" w:rsidP="003C20CF">
      <w:pPr>
        <w:pStyle w:val="ListParagraph"/>
        <w:numPr>
          <w:ilvl w:val="0"/>
          <w:numId w:val="3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Assessee</w:t>
      </w:r>
    </w:p>
    <w:p w:rsidR="003C20CF" w:rsidRPr="003C20CF" w:rsidRDefault="003C20CF" w:rsidP="003C20CF">
      <w:pPr>
        <w:pStyle w:val="ListParagraph"/>
        <w:numPr>
          <w:ilvl w:val="0"/>
          <w:numId w:val="3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Previous Year</w:t>
      </w:r>
    </w:p>
    <w:p w:rsidR="003C20CF" w:rsidRPr="003C20CF" w:rsidRDefault="003C20CF" w:rsidP="003C20CF">
      <w:pPr>
        <w:pStyle w:val="ListParagraph"/>
        <w:numPr>
          <w:ilvl w:val="0"/>
          <w:numId w:val="3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Agriculture Income</w:t>
      </w:r>
    </w:p>
    <w:p w:rsidR="003C20CF" w:rsidRPr="003C20CF" w:rsidRDefault="003C20CF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(Or)</w:t>
      </w:r>
    </w:p>
    <w:p w:rsidR="003C20CF" w:rsidRPr="003C20CF" w:rsidRDefault="003C20CF" w:rsidP="003C20CF">
      <w:pPr>
        <w:tabs>
          <w:tab w:val="left" w:pos="540"/>
          <w:tab w:val="left" w:pos="630"/>
          <w:tab w:val="left" w:pos="720"/>
        </w:tabs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3C20CF">
        <w:rPr>
          <w:rFonts w:ascii="Arial" w:hAnsi="Arial" w:cs="Arial"/>
          <w:color w:val="000000"/>
          <w:sz w:val="22"/>
          <w:szCs w:val="22"/>
        </w:rPr>
        <w:t>b)  Explain the scope of total income.</w:t>
      </w:r>
    </w:p>
    <w:p w:rsidR="003C20CF" w:rsidRP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</w:p>
    <w:p w:rsidR="003C20CF" w:rsidRPr="003C20CF" w:rsidRDefault="003C20CF" w:rsidP="003C20CF">
      <w:pPr>
        <w:numPr>
          <w:ilvl w:val="0"/>
          <w:numId w:val="2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a)  From the particulars given below compute value of  furnished flat to be </w:t>
      </w:r>
    </w:p>
    <w:p w:rsidR="003C20CF" w:rsidRP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 included in the computation of income from salaries:               </w:t>
      </w:r>
      <w:r w:rsidR="00876489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Rs.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893"/>
        <w:gridCol w:w="1120"/>
      </w:tblGrid>
      <w:tr w:rsidR="003C20CF" w:rsidRPr="003C20CF" w:rsidTr="003C20CF">
        <w:trPr>
          <w:trHeight w:val="385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1,48,000</w:t>
            </w:r>
          </w:p>
        </w:tc>
      </w:tr>
      <w:tr w:rsidR="003C20CF" w:rsidRPr="003C20CF" w:rsidTr="003C20CF">
        <w:trPr>
          <w:trHeight w:val="399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Bonus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3C20CF" w:rsidRPr="003C20CF" w:rsidTr="003C20CF">
        <w:trPr>
          <w:trHeight w:val="633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Free Gas, Electricity and Water( Bills Paid by the Employer)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</w:tc>
      </w:tr>
      <w:tr w:rsidR="003C20CF" w:rsidRPr="003C20CF" w:rsidTr="003C20CF">
        <w:trPr>
          <w:trHeight w:val="701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Furnished Flat provided to employee at Kanpur(Population above 25Lakhs) for which actual rent paid by the company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</w:p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78,000</w:t>
            </w:r>
          </w:p>
        </w:tc>
      </w:tr>
      <w:tr w:rsidR="003C20CF" w:rsidRPr="003C20CF" w:rsidTr="003C20CF">
        <w:trPr>
          <w:trHeight w:val="399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The employee pays Rs.1000 p.m. as rent to the company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20CF" w:rsidRPr="003C20CF" w:rsidTr="003C20CF">
        <w:trPr>
          <w:trHeight w:val="399"/>
        </w:trPr>
        <w:tc>
          <w:tcPr>
            <w:tcW w:w="506" w:type="dxa"/>
          </w:tcPr>
          <w:p w:rsidR="003C20CF" w:rsidRPr="003C20CF" w:rsidRDefault="003C20CF" w:rsidP="003C20CF">
            <w:pPr>
              <w:numPr>
                <w:ilvl w:val="0"/>
                <w:numId w:val="4"/>
              </w:numPr>
              <w:spacing w:after="60" w:line="276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58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Furniture  Provided by the employee(at cost)</w:t>
            </w:r>
          </w:p>
        </w:tc>
        <w:tc>
          <w:tcPr>
            <w:tcW w:w="1143" w:type="dxa"/>
          </w:tcPr>
          <w:p w:rsidR="003C20CF" w:rsidRPr="003C20CF" w:rsidRDefault="003C20CF" w:rsidP="003C20CF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</w:tbl>
    <w:p w:rsidR="00E526AA" w:rsidRDefault="00E526AA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</w:p>
    <w:p w:rsidR="003C20CF" w:rsidRPr="003C20CF" w:rsidRDefault="003C20CF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(Or)</w:t>
      </w:r>
    </w:p>
    <w:p w:rsid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20CF">
        <w:rPr>
          <w:rFonts w:ascii="Arial" w:hAnsi="Arial" w:cs="Arial"/>
          <w:color w:val="000000"/>
          <w:sz w:val="22"/>
          <w:szCs w:val="22"/>
        </w:rPr>
        <w:t>b)  Mr.PK is the owner of  a house in Chennai. It ha</w:t>
      </w:r>
      <w:r>
        <w:rPr>
          <w:rFonts w:ascii="Arial" w:hAnsi="Arial" w:cs="Arial"/>
          <w:color w:val="000000"/>
          <w:sz w:val="22"/>
          <w:szCs w:val="22"/>
        </w:rPr>
        <w:t>s been let out for Rs.90,000.</w:t>
      </w:r>
      <w:r w:rsidR="00876489">
        <w:rPr>
          <w:rFonts w:ascii="Arial" w:hAnsi="Arial" w:cs="Arial"/>
          <w:color w:val="000000"/>
          <w:sz w:val="22"/>
          <w:szCs w:val="22"/>
        </w:rPr>
        <w:t xml:space="preserve"> The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municipal tax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payable by the owner comes to Rs.8,400 on municipal valuation of  Rs.84,000 but the landlord has </w:t>
      </w:r>
    </w:p>
    <w:p w:rsidR="003C20CF" w:rsidRP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taken an agreement from the tenant stating that the tenant would pay tax direct to the municipality. </w:t>
      </w:r>
    </w:p>
    <w:p w:rsid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3C20CF">
        <w:rPr>
          <w:rFonts w:ascii="Arial" w:hAnsi="Arial" w:cs="Arial"/>
          <w:color w:val="000000"/>
          <w:sz w:val="22"/>
          <w:szCs w:val="22"/>
        </w:rPr>
        <w:t>The landlord however, bears the following expenses on tenant’s amenities:</w:t>
      </w:r>
    </w:p>
    <w:p w:rsidR="003C20CF" w:rsidRP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="00876489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Rs.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1772"/>
      </w:tblGrid>
      <w:tr w:rsidR="003C20CF" w:rsidRPr="003C20CF" w:rsidTr="003C20CF">
        <w:tc>
          <w:tcPr>
            <w:tcW w:w="5040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Water charges as the agreement</w:t>
            </w:r>
          </w:p>
        </w:tc>
        <w:tc>
          <w:tcPr>
            <w:tcW w:w="1890" w:type="dxa"/>
          </w:tcPr>
          <w:p w:rsidR="003C20CF" w:rsidRPr="003C20CF" w:rsidRDefault="003C20CF" w:rsidP="009F5606">
            <w:pPr>
              <w:spacing w:after="60"/>
              <w:jc w:val="right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1,000</w:t>
            </w:r>
          </w:p>
        </w:tc>
      </w:tr>
      <w:tr w:rsidR="003C20CF" w:rsidRPr="003C20CF" w:rsidTr="003C20CF">
        <w:tc>
          <w:tcPr>
            <w:tcW w:w="5040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Lift Maintenance</w:t>
            </w:r>
          </w:p>
        </w:tc>
        <w:tc>
          <w:tcPr>
            <w:tcW w:w="1890" w:type="dxa"/>
          </w:tcPr>
          <w:p w:rsidR="003C20CF" w:rsidRPr="003C20CF" w:rsidRDefault="003C20CF" w:rsidP="009F5606">
            <w:pPr>
              <w:spacing w:after="60"/>
              <w:jc w:val="right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1,000</w:t>
            </w:r>
          </w:p>
        </w:tc>
      </w:tr>
      <w:tr w:rsidR="003C20CF" w:rsidRPr="003C20CF" w:rsidTr="003C20CF">
        <w:tc>
          <w:tcPr>
            <w:tcW w:w="5040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Lighting of Stairs</w:t>
            </w:r>
          </w:p>
        </w:tc>
        <w:tc>
          <w:tcPr>
            <w:tcW w:w="1890" w:type="dxa"/>
          </w:tcPr>
          <w:p w:rsidR="003C20CF" w:rsidRPr="003C20CF" w:rsidRDefault="003C20CF" w:rsidP="009F5606">
            <w:pPr>
              <w:spacing w:after="60"/>
              <w:jc w:val="right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1,200</w:t>
            </w:r>
          </w:p>
        </w:tc>
      </w:tr>
      <w:tr w:rsidR="003C20CF" w:rsidRPr="003C20CF" w:rsidTr="003C20CF">
        <w:tc>
          <w:tcPr>
            <w:tcW w:w="5040" w:type="dxa"/>
          </w:tcPr>
          <w:p w:rsidR="003C20CF" w:rsidRPr="003C20CF" w:rsidRDefault="003C20CF" w:rsidP="009F5606">
            <w:pPr>
              <w:spacing w:after="60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Salary of Gardener</w:t>
            </w:r>
          </w:p>
        </w:tc>
        <w:tc>
          <w:tcPr>
            <w:tcW w:w="1890" w:type="dxa"/>
          </w:tcPr>
          <w:p w:rsidR="003C20CF" w:rsidRPr="003C20CF" w:rsidRDefault="003C20CF" w:rsidP="009F5606">
            <w:pPr>
              <w:spacing w:after="60"/>
              <w:jc w:val="right"/>
              <w:rPr>
                <w:rFonts w:ascii="Arial" w:hAnsi="Arial" w:cs="Arial"/>
                <w:color w:val="000000"/>
                <w:szCs w:val="28"/>
              </w:rPr>
            </w:pPr>
            <w:r w:rsidRPr="003C20CF">
              <w:rPr>
                <w:rFonts w:ascii="Arial" w:hAnsi="Arial" w:cs="Arial"/>
                <w:color w:val="000000"/>
                <w:sz w:val="22"/>
                <w:szCs w:val="28"/>
              </w:rPr>
              <w:t>800</w:t>
            </w:r>
          </w:p>
        </w:tc>
      </w:tr>
    </w:tbl>
    <w:p w:rsidR="003C20CF" w:rsidRPr="003C20CF" w:rsidRDefault="003C20CF" w:rsidP="003C20CF">
      <w:pPr>
        <w:spacing w:after="60"/>
        <w:ind w:left="72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C20CF" w:rsidRP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3C20CF">
        <w:rPr>
          <w:rFonts w:ascii="Arial" w:hAnsi="Arial" w:cs="Arial"/>
          <w:color w:val="000000"/>
          <w:sz w:val="22"/>
          <w:szCs w:val="22"/>
        </w:rPr>
        <w:t>The Landlord claims the following deductions: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76489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 Rs.</w:t>
      </w:r>
    </w:p>
    <w:p w:rsidR="003C20CF" w:rsidRPr="003C20CF" w:rsidRDefault="003C20CF" w:rsidP="003C20CF">
      <w:pPr>
        <w:spacing w:after="60"/>
        <w:ind w:left="720" w:firstLine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i)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Repairs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6648F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C20CF">
        <w:rPr>
          <w:rFonts w:ascii="Arial" w:hAnsi="Arial" w:cs="Arial"/>
          <w:color w:val="000000"/>
          <w:sz w:val="22"/>
          <w:szCs w:val="22"/>
        </w:rPr>
        <w:tab/>
        <w:t>30,000</w:t>
      </w:r>
    </w:p>
    <w:p w:rsidR="003C20CF" w:rsidRPr="003C20CF" w:rsidRDefault="003C20CF" w:rsidP="003C20CF">
      <w:pPr>
        <w:spacing w:after="60"/>
        <w:ind w:firstLine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ii)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6648F6">
        <w:rPr>
          <w:rFonts w:ascii="Arial" w:hAnsi="Arial" w:cs="Arial"/>
          <w:color w:val="000000"/>
          <w:sz w:val="22"/>
          <w:szCs w:val="22"/>
        </w:rPr>
        <w:t xml:space="preserve">Land Revenue </w:t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</w:r>
      <w:r w:rsidR="006648F6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3C20CF">
        <w:rPr>
          <w:rFonts w:ascii="Arial" w:hAnsi="Arial" w:cs="Arial"/>
          <w:color w:val="000000"/>
          <w:sz w:val="22"/>
          <w:szCs w:val="22"/>
        </w:rPr>
        <w:t>1,000</w:t>
      </w:r>
    </w:p>
    <w:p w:rsidR="003C20CF" w:rsidRPr="003C20CF" w:rsidRDefault="003C20CF" w:rsidP="003C20CF">
      <w:pPr>
        <w:spacing w:after="60"/>
        <w:ind w:firstLine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iii)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Collection Charges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6648F6"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2,000</w:t>
      </w:r>
    </w:p>
    <w:p w:rsidR="003C20CF" w:rsidRPr="003C20CF" w:rsidRDefault="003C20CF" w:rsidP="00876489">
      <w:pPr>
        <w:spacing w:after="60"/>
        <w:ind w:left="720"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C20CF">
        <w:rPr>
          <w:rFonts w:ascii="Arial" w:hAnsi="Arial" w:cs="Arial"/>
          <w:color w:val="000000"/>
          <w:sz w:val="22"/>
          <w:szCs w:val="22"/>
        </w:rPr>
        <w:t>iv)</w:t>
      </w:r>
      <w:r w:rsidR="008764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Legal charges incurred on purchase of land on which</w:t>
      </w:r>
    </w:p>
    <w:p w:rsidR="003C20CF" w:rsidRPr="003C20CF" w:rsidRDefault="003C20CF" w:rsidP="003C20CF">
      <w:pPr>
        <w:spacing w:after="60"/>
        <w:ind w:left="720" w:firstLine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 House property situated 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4E5E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24,000 </w:t>
      </w:r>
    </w:p>
    <w:p w:rsidR="003C20CF" w:rsidRPr="003C20CF" w:rsidRDefault="003C20CF" w:rsidP="003C20CF">
      <w:pPr>
        <w:spacing w:after="60"/>
        <w:ind w:firstLine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C20CF">
        <w:rPr>
          <w:rFonts w:ascii="Arial" w:hAnsi="Arial" w:cs="Arial"/>
          <w:color w:val="000000"/>
          <w:sz w:val="22"/>
          <w:szCs w:val="22"/>
        </w:rPr>
        <w:tab/>
        <w:t>Compute the taxable income from house property.</w:t>
      </w:r>
    </w:p>
    <w:p w:rsid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</w:p>
    <w:p w:rsidR="006648F6" w:rsidRDefault="006648F6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</w:p>
    <w:p w:rsidR="006648F6" w:rsidRDefault="006648F6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</w:p>
    <w:p w:rsidR="003C20CF" w:rsidRDefault="003C20CF" w:rsidP="003C20CF">
      <w:pPr>
        <w:numPr>
          <w:ilvl w:val="0"/>
          <w:numId w:val="2"/>
        </w:numPr>
        <w:tabs>
          <w:tab w:val="left" w:pos="630"/>
        </w:tabs>
        <w:spacing w:after="60" w:line="276" w:lineRule="auto"/>
        <w:ind w:left="540" w:hanging="9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a)  Mr.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RR who </w:t>
      </w:r>
      <w:r w:rsidR="00A57E0C">
        <w:rPr>
          <w:rFonts w:ascii="Arial" w:hAnsi="Arial" w:cs="Arial"/>
          <w:color w:val="000000"/>
          <w:sz w:val="22"/>
          <w:szCs w:val="22"/>
        </w:rPr>
        <w:t>is running a factory since 2011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, purchased a machine on  30-11-2015 for Rs. 2,00,000 </w:t>
      </w:r>
    </w:p>
    <w:p w:rsidR="003C20CF" w:rsidRDefault="003C20CF" w:rsidP="003C20CF">
      <w:pPr>
        <w:tabs>
          <w:tab w:val="left" w:pos="630"/>
        </w:tabs>
        <w:spacing w:after="60"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123F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and spent Rs.</w:t>
      </w:r>
      <w:r>
        <w:rPr>
          <w:rFonts w:ascii="Arial" w:hAnsi="Arial" w:cs="Arial"/>
          <w:color w:val="000000"/>
          <w:sz w:val="22"/>
          <w:szCs w:val="22"/>
        </w:rPr>
        <w:t xml:space="preserve">24,000 on its installation. It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was used for his own business till 1-5-2016 on which date </w:t>
      </w:r>
    </w:p>
    <w:p w:rsidR="003C20CF" w:rsidRDefault="003C20CF" w:rsidP="003C20CF">
      <w:pPr>
        <w:tabs>
          <w:tab w:val="left" w:pos="630"/>
        </w:tabs>
        <w:spacing w:after="60"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</w:t>
      </w:r>
      <w:r w:rsidR="00123F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he sold it for Rs.1,20,000. He repurchased it on 1-10-2016 for Rs.3,20,000.</w:t>
      </w:r>
      <w:r w:rsidR="00A57E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Determine the actual cost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C20CF" w:rsidRDefault="00123FF9" w:rsidP="003C20CF">
      <w:pPr>
        <w:tabs>
          <w:tab w:val="left" w:pos="630"/>
        </w:tabs>
        <w:spacing w:after="60"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and depreciation admissible for the year end</w:t>
      </w:r>
      <w:r w:rsidR="00A57E0C">
        <w:rPr>
          <w:rFonts w:ascii="Arial" w:hAnsi="Arial" w:cs="Arial"/>
          <w:color w:val="000000"/>
          <w:sz w:val="22"/>
          <w:szCs w:val="22"/>
        </w:rPr>
        <w:t>ing 31-3-2017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 xml:space="preserve">. Rate of depreciation is 15% in the </w:t>
      </w:r>
    </w:p>
    <w:p w:rsidR="003C20CF" w:rsidRPr="003C20CF" w:rsidRDefault="003C20CF" w:rsidP="003C20CF">
      <w:pPr>
        <w:tabs>
          <w:tab w:val="left" w:pos="630"/>
        </w:tabs>
        <w:spacing w:after="60"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C20CF">
        <w:rPr>
          <w:rFonts w:ascii="Arial" w:hAnsi="Arial" w:cs="Arial"/>
          <w:color w:val="000000"/>
          <w:sz w:val="22"/>
          <w:szCs w:val="22"/>
        </w:rPr>
        <w:t>previous year 2015</w:t>
      </w:r>
      <w:r w:rsidR="00A57E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-16 and 2016</w:t>
      </w:r>
      <w:r w:rsidR="00A57E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-</w:t>
      </w:r>
      <w:r w:rsidR="00A57E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17.</w:t>
      </w:r>
    </w:p>
    <w:p w:rsidR="003C20CF" w:rsidRPr="003C20CF" w:rsidRDefault="003C20CF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(Or)</w:t>
      </w:r>
    </w:p>
    <w:p w:rsid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3C20CF">
        <w:rPr>
          <w:rFonts w:ascii="Arial" w:hAnsi="Arial" w:cs="Arial"/>
          <w:color w:val="000000"/>
          <w:sz w:val="22"/>
          <w:szCs w:val="22"/>
        </w:rPr>
        <w:t>b)  List and explain any six expenses which are expressly disallow</w:t>
      </w:r>
      <w:r>
        <w:rPr>
          <w:rFonts w:ascii="Arial" w:hAnsi="Arial" w:cs="Arial"/>
          <w:color w:val="000000"/>
          <w:sz w:val="22"/>
          <w:szCs w:val="22"/>
        </w:rPr>
        <w:t xml:space="preserve">ed u/s.40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while computing profits and </w:t>
      </w:r>
    </w:p>
    <w:p w:rsidR="003C20CF" w:rsidRP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3C20CF">
        <w:rPr>
          <w:rFonts w:ascii="Arial" w:hAnsi="Arial" w:cs="Arial"/>
          <w:color w:val="000000"/>
          <w:sz w:val="22"/>
          <w:szCs w:val="22"/>
        </w:rPr>
        <w:t>gains of business or profession.</w:t>
      </w:r>
    </w:p>
    <w:p w:rsidR="003C20CF" w:rsidRP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</w:p>
    <w:p w:rsidR="00E526AA" w:rsidRDefault="003C20CF" w:rsidP="00E526AA">
      <w:pPr>
        <w:tabs>
          <w:tab w:val="left" w:pos="720"/>
        </w:tabs>
        <w:spacing w:after="60"/>
        <w:ind w:firstLine="36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4.</w:t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a)  Mrs.S provides the following information regarding his transaction for the sale of residential house </w:t>
      </w:r>
      <w:r w:rsidR="00E526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20CF" w:rsidRPr="003C20CF" w:rsidRDefault="00E526AA" w:rsidP="00E526AA">
      <w:pPr>
        <w:tabs>
          <w:tab w:val="left" w:pos="720"/>
        </w:tabs>
        <w:spacing w:after="6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during the assessment year 2017-18:</w:t>
      </w:r>
    </w:p>
    <w:p w:rsidR="003C20CF" w:rsidRPr="003C20CF" w:rsidRDefault="003C20CF" w:rsidP="003C20CF">
      <w:pPr>
        <w:numPr>
          <w:ilvl w:val="0"/>
          <w:numId w:val="5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 House purchased in 1978 for Rs.2,20,000</w:t>
      </w:r>
    </w:p>
    <w:p w:rsidR="003C20CF" w:rsidRPr="003C20CF" w:rsidRDefault="003C20CF" w:rsidP="003C20CF">
      <w:pPr>
        <w:numPr>
          <w:ilvl w:val="0"/>
          <w:numId w:val="5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Fair Market Value as on 1-4-1981 (CII: 100) Rs.1,50,000</w:t>
      </w:r>
    </w:p>
    <w:p w:rsidR="003C20CF" w:rsidRPr="003C20CF" w:rsidRDefault="003C20CF" w:rsidP="003C20CF">
      <w:pPr>
        <w:numPr>
          <w:ilvl w:val="0"/>
          <w:numId w:val="5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Sold in October 2016 (CII:1125) Rs.28,00,000</w:t>
      </w:r>
    </w:p>
    <w:p w:rsidR="003C20CF" w:rsidRPr="003C20CF" w:rsidRDefault="003C20CF" w:rsidP="003C20CF">
      <w:pPr>
        <w:numPr>
          <w:ilvl w:val="0"/>
          <w:numId w:val="5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Amount invested in purchase of another house in April 2016 Rs.2,00,000</w:t>
      </w:r>
    </w:p>
    <w:p w:rsidR="003C20CF" w:rsidRPr="003C20CF" w:rsidRDefault="003C20CF" w:rsidP="003C20CF">
      <w:pPr>
        <w:spacing w:after="60"/>
        <w:ind w:left="144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Compute the amount of taxable capital Gain.</w:t>
      </w:r>
    </w:p>
    <w:p w:rsidR="003C20CF" w:rsidRPr="003C20CF" w:rsidRDefault="003C20CF" w:rsidP="003C20CF">
      <w:pPr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</w:p>
    <w:p w:rsidR="003C20CF" w:rsidRPr="003C20CF" w:rsidRDefault="00E526AA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(Or)</w:t>
      </w:r>
    </w:p>
    <w:p w:rsidR="00E526AA" w:rsidRDefault="003C20CF" w:rsidP="00E526AA">
      <w:pPr>
        <w:tabs>
          <w:tab w:val="left" w:pos="720"/>
        </w:tabs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="00E526A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b)  From the following particulars of income of assessees A,B and C, how  capital losses shall be set-off  </w:t>
      </w:r>
      <w:r w:rsidR="00E526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20CF" w:rsidRPr="003C20CF" w:rsidRDefault="00E526AA" w:rsidP="00E526AA">
      <w:pPr>
        <w:tabs>
          <w:tab w:val="left" w:pos="720"/>
        </w:tabs>
        <w:spacing w:after="60"/>
        <w:ind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 xml:space="preserve">carried forward for the previous year ending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on 31-3-2017?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Rs.</w:t>
      </w:r>
    </w:p>
    <w:p w:rsidR="003C20CF" w:rsidRPr="003C20CF" w:rsidRDefault="003C20CF" w:rsidP="003C20CF">
      <w:pPr>
        <w:numPr>
          <w:ilvl w:val="0"/>
          <w:numId w:val="6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Mr.A:</w:t>
      </w:r>
    </w:p>
    <w:p w:rsidR="003C20CF" w:rsidRPr="003C20CF" w:rsidRDefault="00A57E0C" w:rsidP="003C20CF">
      <w:pPr>
        <w:spacing w:after="60"/>
        <w:ind w:left="216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D2F8B">
        <w:rPr>
          <w:rFonts w:ascii="Arial" w:hAnsi="Arial" w:cs="Arial"/>
          <w:color w:val="000000"/>
          <w:sz w:val="22"/>
          <w:szCs w:val="22"/>
        </w:rPr>
        <w:t xml:space="preserve">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 xml:space="preserve">Business Income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3C20CF" w:rsidRPr="003C20CF">
        <w:rPr>
          <w:rFonts w:ascii="Arial" w:hAnsi="Arial" w:cs="Arial"/>
          <w:color w:val="000000"/>
          <w:sz w:val="22"/>
          <w:szCs w:val="22"/>
        </w:rPr>
        <w:tab/>
      </w:r>
      <w:r w:rsidR="00CD2F8B">
        <w:rPr>
          <w:rFonts w:ascii="Arial" w:hAnsi="Arial" w:cs="Arial"/>
          <w:color w:val="000000"/>
          <w:sz w:val="22"/>
          <w:szCs w:val="22"/>
        </w:rPr>
        <w:t xml:space="preserve">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15,000</w:t>
      </w:r>
    </w:p>
    <w:p w:rsidR="003C20CF" w:rsidRPr="003C20CF" w:rsidRDefault="003C20CF" w:rsidP="003C20CF">
      <w:pPr>
        <w:spacing w:after="60"/>
        <w:ind w:left="216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="00A57E0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D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Short term capital loss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  1,200</w:t>
      </w:r>
    </w:p>
    <w:p w:rsidR="003C20CF" w:rsidRPr="003C20CF" w:rsidRDefault="003C20CF" w:rsidP="003C20CF">
      <w:pPr>
        <w:spacing w:after="60"/>
        <w:ind w:left="216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="00A57E0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D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Long term capital gain(Shares)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  7,200</w:t>
      </w:r>
    </w:p>
    <w:p w:rsidR="003C20CF" w:rsidRPr="003C20CF" w:rsidRDefault="003C20CF" w:rsidP="00CD2F8B">
      <w:pPr>
        <w:tabs>
          <w:tab w:val="left" w:pos="2340"/>
        </w:tabs>
        <w:spacing w:after="60"/>
        <w:ind w:left="216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A57E0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D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>Long term capital gain(Jewellery)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E526A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3C20CF">
        <w:rPr>
          <w:rFonts w:ascii="Arial" w:hAnsi="Arial" w:cs="Arial"/>
          <w:color w:val="000000"/>
          <w:sz w:val="22"/>
          <w:szCs w:val="22"/>
        </w:rPr>
        <w:t>20,000</w:t>
      </w:r>
    </w:p>
    <w:p w:rsidR="003C20CF" w:rsidRPr="003C20CF" w:rsidRDefault="003C20CF" w:rsidP="003C20CF">
      <w:pPr>
        <w:numPr>
          <w:ilvl w:val="0"/>
          <w:numId w:val="6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Mr.B:</w:t>
      </w:r>
    </w:p>
    <w:p w:rsidR="003C20CF" w:rsidRPr="003C20CF" w:rsidRDefault="00E526AA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Business income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3C20CF" w:rsidRPr="003C20CF">
        <w:rPr>
          <w:rFonts w:ascii="Arial" w:hAnsi="Arial" w:cs="Arial"/>
          <w:color w:val="000000"/>
          <w:sz w:val="22"/>
          <w:szCs w:val="22"/>
        </w:rPr>
        <w:t>30,000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Short term capital loss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40,000</w:t>
      </w:r>
    </w:p>
    <w:p w:rsidR="003C20CF" w:rsidRPr="003C20CF" w:rsidRDefault="003C20CF" w:rsidP="003C20CF">
      <w:pPr>
        <w:numPr>
          <w:ilvl w:val="0"/>
          <w:numId w:val="6"/>
        </w:numPr>
        <w:spacing w:after="60" w:line="276" w:lineRule="auto"/>
        <w:ind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Mr.C: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Business income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60,000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 xml:space="preserve">Short term capital gain 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20,000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Long term capital gain (land)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17,000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Carry forward loss ( short term capital</w:t>
      </w:r>
    </w:p>
    <w:p w:rsidR="003C20CF" w:rsidRPr="003C20CF" w:rsidRDefault="003C20CF" w:rsidP="003C20CF">
      <w:pPr>
        <w:spacing w:after="60"/>
        <w:ind w:left="288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  <w:t>Asset)</w:t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  <w:t>50,000</w:t>
      </w:r>
    </w:p>
    <w:p w:rsidR="003C20CF" w:rsidRPr="003C20CF" w:rsidRDefault="003C20CF" w:rsidP="003C20CF">
      <w:pPr>
        <w:spacing w:after="60"/>
        <w:ind w:left="216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  <w:r w:rsidRPr="003C20CF">
        <w:rPr>
          <w:rFonts w:ascii="Arial" w:hAnsi="Arial" w:cs="Arial"/>
          <w:color w:val="000000"/>
          <w:sz w:val="22"/>
          <w:szCs w:val="22"/>
        </w:rPr>
        <w:tab/>
      </w:r>
    </w:p>
    <w:p w:rsidR="003C20CF" w:rsidRPr="003C20CF" w:rsidRDefault="003C20CF" w:rsidP="00E526AA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:rsidR="003C20CF" w:rsidRPr="003C20CF" w:rsidRDefault="003C20CF" w:rsidP="00E526AA">
      <w:pPr>
        <w:tabs>
          <w:tab w:val="left" w:pos="540"/>
          <w:tab w:val="left" w:pos="720"/>
        </w:tabs>
        <w:spacing w:after="60"/>
        <w:ind w:firstLine="36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5.</w:t>
      </w:r>
      <w:r w:rsidRPr="003C20CF">
        <w:rPr>
          <w:rFonts w:ascii="Arial" w:hAnsi="Arial" w:cs="Arial"/>
          <w:color w:val="000000"/>
          <w:sz w:val="22"/>
          <w:szCs w:val="22"/>
        </w:rPr>
        <w:tab/>
        <w:t>a)</w:t>
      </w:r>
      <w:r w:rsidR="00E526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0CF">
        <w:rPr>
          <w:rFonts w:ascii="Arial" w:hAnsi="Arial" w:cs="Arial"/>
          <w:color w:val="000000"/>
          <w:sz w:val="22"/>
          <w:szCs w:val="22"/>
        </w:rPr>
        <w:t xml:space="preserve">Bring out the rates of  income tax applicable to an individual for the assessment year 2017-18. </w:t>
      </w:r>
    </w:p>
    <w:p w:rsidR="003C20CF" w:rsidRPr="003C20CF" w:rsidRDefault="00E526AA" w:rsidP="003C20CF">
      <w:pPr>
        <w:spacing w:after="60"/>
        <w:ind w:hanging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(Or)</w:t>
      </w:r>
    </w:p>
    <w:p w:rsidR="003C20CF" w:rsidRPr="003C20CF" w:rsidRDefault="003C20CF" w:rsidP="00E526AA">
      <w:pPr>
        <w:spacing w:after="60"/>
        <w:ind w:left="1440" w:hanging="72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>b)   Write short note on the following:</w:t>
      </w:r>
    </w:p>
    <w:p w:rsidR="003C20CF" w:rsidRPr="003C20CF" w:rsidRDefault="003C20CF" w:rsidP="003C20CF">
      <w:pPr>
        <w:spacing w:after="60"/>
        <w:ind w:left="144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i) </w:t>
      </w:r>
      <w:r w:rsidRPr="003C20CF">
        <w:rPr>
          <w:rFonts w:ascii="Arial" w:hAnsi="Arial" w:cs="Arial"/>
          <w:color w:val="000000"/>
          <w:sz w:val="22"/>
          <w:szCs w:val="22"/>
        </w:rPr>
        <w:tab/>
        <w:t>Permanent Account Number</w:t>
      </w:r>
    </w:p>
    <w:p w:rsidR="003C20CF" w:rsidRPr="003C20CF" w:rsidRDefault="003C20CF" w:rsidP="003C20CF">
      <w:pPr>
        <w:spacing w:after="60"/>
        <w:ind w:left="1440" w:hanging="270"/>
        <w:rPr>
          <w:rFonts w:ascii="Arial" w:hAnsi="Arial" w:cs="Arial"/>
          <w:color w:val="000000"/>
          <w:sz w:val="22"/>
          <w:szCs w:val="22"/>
        </w:rPr>
      </w:pPr>
      <w:r w:rsidRPr="003C20CF">
        <w:rPr>
          <w:rFonts w:ascii="Arial" w:hAnsi="Arial" w:cs="Arial"/>
          <w:color w:val="000000"/>
          <w:sz w:val="22"/>
          <w:szCs w:val="22"/>
        </w:rPr>
        <w:tab/>
        <w:t xml:space="preserve">ii) </w:t>
      </w:r>
      <w:r w:rsidRPr="003C20CF">
        <w:rPr>
          <w:rFonts w:ascii="Arial" w:hAnsi="Arial" w:cs="Arial"/>
          <w:color w:val="000000"/>
          <w:sz w:val="22"/>
          <w:szCs w:val="22"/>
        </w:rPr>
        <w:tab/>
        <w:t>Income tax authorities</w:t>
      </w:r>
    </w:p>
    <w:p w:rsidR="003C20CF" w:rsidRDefault="003C20CF" w:rsidP="003C20CF">
      <w:pPr>
        <w:ind w:hanging="270"/>
        <w:rPr>
          <w:rFonts w:eastAsia="SimHei"/>
          <w:b/>
          <w:color w:val="000000"/>
          <w:sz w:val="28"/>
          <w:szCs w:val="28"/>
        </w:rPr>
      </w:pPr>
    </w:p>
    <w:p w:rsidR="003C20CF" w:rsidRPr="00081E37" w:rsidRDefault="003C20CF" w:rsidP="00D24CB3">
      <w:pPr>
        <w:pStyle w:val="ListParagraph"/>
        <w:spacing w:line="360" w:lineRule="auto"/>
        <w:ind w:left="630" w:firstLine="360"/>
        <w:jc w:val="center"/>
        <w:rPr>
          <w:rFonts w:ascii="Arial Black" w:hAnsi="Arial Black" w:cs="Arial"/>
          <w:b/>
          <w:sz w:val="22"/>
          <w:szCs w:val="22"/>
        </w:rPr>
      </w:pPr>
      <w:r w:rsidRPr="00081E37">
        <w:rPr>
          <w:rFonts w:ascii="Arial Black" w:hAnsi="Arial Black" w:cs="Arial"/>
          <w:b/>
          <w:sz w:val="22"/>
          <w:szCs w:val="22"/>
        </w:rPr>
        <w:t>SECTION – B (3 X 15 =45)</w:t>
      </w:r>
    </w:p>
    <w:p w:rsidR="00E57AA0" w:rsidRDefault="003C20CF" w:rsidP="00D24CB3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081E37">
        <w:rPr>
          <w:rFonts w:ascii="Arial" w:hAnsi="Arial" w:cs="Arial"/>
          <w:b/>
          <w:sz w:val="22"/>
          <w:szCs w:val="22"/>
        </w:rPr>
        <w:t>Answer any THREE of the following questions.</w:t>
      </w:r>
    </w:p>
    <w:p w:rsidR="00E526AA" w:rsidRDefault="00E57AA0" w:rsidP="00E57AA0">
      <w:pPr>
        <w:spacing w:line="360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E526AA">
        <w:rPr>
          <w:rFonts w:ascii="Arial" w:hAnsi="Arial" w:cs="Arial"/>
          <w:color w:val="000000"/>
          <w:sz w:val="22"/>
          <w:szCs w:val="22"/>
        </w:rPr>
        <w:t xml:space="preserve">6. </w:t>
      </w:r>
      <w:r w:rsidR="00E526AA" w:rsidRPr="00E526AA">
        <w:rPr>
          <w:rFonts w:ascii="Arial" w:hAnsi="Arial" w:cs="Arial"/>
          <w:color w:val="000000"/>
          <w:sz w:val="22"/>
          <w:szCs w:val="22"/>
        </w:rPr>
        <w:t>How residential status of an individual is decided? Explain.</w:t>
      </w:r>
    </w:p>
    <w:p w:rsidR="00D24CB3" w:rsidRPr="00E57AA0" w:rsidRDefault="00D24CB3" w:rsidP="00E57AA0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:rsidR="00E526AA" w:rsidRPr="00E526AA" w:rsidRDefault="00E526AA" w:rsidP="00E526AA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7.  The following are the particulars of income of  Mr</w:t>
      </w:r>
      <w:r>
        <w:rPr>
          <w:rFonts w:ascii="Arial" w:hAnsi="Arial" w:cs="Arial"/>
          <w:color w:val="000000"/>
          <w:sz w:val="22"/>
          <w:szCs w:val="22"/>
        </w:rPr>
        <w:t>.Arun for the previous year</w:t>
      </w:r>
      <w:r w:rsidRPr="00E526AA">
        <w:rPr>
          <w:rFonts w:ascii="Arial" w:hAnsi="Arial" w:cs="Arial"/>
          <w:color w:val="000000"/>
          <w:sz w:val="22"/>
          <w:szCs w:val="22"/>
        </w:rPr>
        <w:t>ending on 31</w:t>
      </w:r>
      <w:r w:rsidRPr="00E526A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 March,2017: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Salary Rs.12,000 p.m.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lastRenderedPageBreak/>
        <w:t>Contribution to RPF Rs.1610 p.m.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Employer contributes the same amount as the employee contributes towards RPF.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Dearness Allowance Rs.300 p.m. It is not considered for computation of his retirement benefits.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Interest credited to RPF @13% is Rs. 13,000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Bonus Rs.3000.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His ration bill Rs.2000 p.m. is paid by employer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Professional tax due Rs.2000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Entertainment Allowance received Rs.1,000 p.m.</w:t>
      </w:r>
    </w:p>
    <w:p w:rsidR="00E526AA" w:rsidRPr="00E526AA" w:rsidRDefault="00E526AA" w:rsidP="00CD2F8B">
      <w:pPr>
        <w:numPr>
          <w:ilvl w:val="0"/>
          <w:numId w:val="7"/>
        </w:numPr>
        <w:spacing w:after="200" w:line="276" w:lineRule="auto"/>
        <w:ind w:hanging="45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Children Education Allowance received Rs. 500 p.m. for three children</w:t>
      </w:r>
    </w:p>
    <w:p w:rsidR="00E526AA" w:rsidRDefault="00E526AA" w:rsidP="00E526A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 xml:space="preserve">  Compute taxable income from salary of Mr.</w:t>
      </w:r>
      <w:r w:rsidR="00056D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6AA">
        <w:rPr>
          <w:rFonts w:ascii="Arial" w:hAnsi="Arial" w:cs="Arial"/>
          <w:color w:val="000000"/>
          <w:sz w:val="22"/>
          <w:szCs w:val="22"/>
        </w:rPr>
        <w:t>Arun for the assessment year 2017-18</w:t>
      </w:r>
    </w:p>
    <w:p w:rsidR="00E526AA" w:rsidRPr="00E526AA" w:rsidRDefault="00E526AA" w:rsidP="00E526A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 xml:space="preserve">8. From the following </w:t>
      </w:r>
      <w:r w:rsidR="00056D74" w:rsidRPr="00E526AA">
        <w:rPr>
          <w:rFonts w:ascii="Arial" w:hAnsi="Arial" w:cs="Arial"/>
          <w:color w:val="000000"/>
          <w:sz w:val="22"/>
          <w:szCs w:val="22"/>
        </w:rPr>
        <w:t>statement,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 </w:t>
      </w:r>
      <w:r w:rsidR="00056D74" w:rsidRPr="00E526AA">
        <w:rPr>
          <w:rFonts w:ascii="Arial" w:hAnsi="Arial" w:cs="Arial"/>
          <w:color w:val="000000"/>
          <w:sz w:val="22"/>
          <w:szCs w:val="22"/>
        </w:rPr>
        <w:t>compute the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 income from profession of  Dr.CS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if accounts are maintained on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26AA" w:rsidRP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56D74" w:rsidRPr="00E526AA">
        <w:rPr>
          <w:rFonts w:ascii="Arial" w:hAnsi="Arial" w:cs="Arial"/>
          <w:color w:val="000000"/>
          <w:sz w:val="22"/>
          <w:szCs w:val="22"/>
        </w:rPr>
        <w:t>Cash/receipt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 system: </w:t>
      </w:r>
      <w:r w:rsidRPr="00E526AA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38"/>
        <w:gridCol w:w="2477"/>
        <w:gridCol w:w="1155"/>
      </w:tblGrid>
      <w:tr w:rsidR="00E526AA" w:rsidRPr="00E526AA" w:rsidTr="00E526AA">
        <w:trPr>
          <w:trHeight w:val="283"/>
        </w:trPr>
        <w:tc>
          <w:tcPr>
            <w:tcW w:w="3188" w:type="dxa"/>
          </w:tcPr>
          <w:p w:rsidR="00E526AA" w:rsidRPr="00E526AA" w:rsidRDefault="00E526AA" w:rsidP="00E526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1220" w:type="dxa"/>
          </w:tcPr>
          <w:p w:rsidR="00E526AA" w:rsidRPr="00E526AA" w:rsidRDefault="00E526AA" w:rsidP="00E526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Rs.</w:t>
            </w:r>
          </w:p>
        </w:tc>
        <w:tc>
          <w:tcPr>
            <w:tcW w:w="3782" w:type="dxa"/>
          </w:tcPr>
          <w:p w:rsidR="00E526AA" w:rsidRPr="00E526AA" w:rsidRDefault="00E526AA" w:rsidP="00E526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Payments</w:t>
            </w:r>
          </w:p>
        </w:tc>
        <w:tc>
          <w:tcPr>
            <w:tcW w:w="1260" w:type="dxa"/>
          </w:tcPr>
          <w:p w:rsidR="00E526AA" w:rsidRPr="00E526AA" w:rsidRDefault="00E526AA" w:rsidP="00E526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Rs.</w:t>
            </w:r>
          </w:p>
        </w:tc>
      </w:tr>
      <w:tr w:rsidR="00E526AA" w:rsidRPr="00E526AA" w:rsidTr="00E526AA">
        <w:trPr>
          <w:trHeight w:val="5512"/>
        </w:trPr>
        <w:tc>
          <w:tcPr>
            <w:tcW w:w="3188" w:type="dxa"/>
            <w:vMerge w:val="restart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To Visiting Fees</w:t>
            </w:r>
          </w:p>
          <w:p w:rsidR="00E526AA" w:rsidRPr="00E526AA" w:rsidRDefault="00E526AA" w:rsidP="00E526AA">
            <w:pPr>
              <w:spacing w:line="360" w:lineRule="auto"/>
              <w:ind w:left="720" w:hanging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Consultation Fees</w:t>
            </w:r>
          </w:p>
          <w:p w:rsid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Sale of Medicines  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Dividends</w:t>
            </w:r>
          </w:p>
        </w:tc>
        <w:tc>
          <w:tcPr>
            <w:tcW w:w="1220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1,25,000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72,000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3782" w:type="dxa"/>
            <w:vMerge w:val="restart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Dispensary Rent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Electricity Charges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Mobile Phone Expenses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Salary to Clinic Staff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Depreciation on X-ray Machine 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Purchase of Medicine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Depreciation on Surgical 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Equipment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Income Tax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Donation to Gandhi Trust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 Car Expenses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Depreciation on Car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36,000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36,000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36,000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4,000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5,500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4,000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4,800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93,100</w:t>
            </w:r>
          </w:p>
        </w:tc>
      </w:tr>
      <w:tr w:rsidR="00E526AA" w:rsidRPr="00E526AA" w:rsidTr="00E526AA">
        <w:trPr>
          <w:trHeight w:val="446"/>
        </w:trPr>
        <w:tc>
          <w:tcPr>
            <w:tcW w:w="3188" w:type="dxa"/>
            <w:vMerge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</w:tcPr>
          <w:p w:rsidR="00E526AA" w:rsidRPr="00E526AA" w:rsidRDefault="00E526AA" w:rsidP="00056D74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2,47,000</w:t>
            </w:r>
          </w:p>
        </w:tc>
        <w:tc>
          <w:tcPr>
            <w:tcW w:w="3782" w:type="dxa"/>
            <w:vMerge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2,47,000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526AA" w:rsidRP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Additional information:</w:t>
      </w:r>
    </w:p>
    <w:p w:rsidR="00E526AA" w:rsidRPr="00E526AA" w:rsidRDefault="00E526AA" w:rsidP="00056D74">
      <w:pPr>
        <w:numPr>
          <w:ilvl w:val="0"/>
          <w:numId w:val="8"/>
        </w:numPr>
        <w:spacing w:after="20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Electricity charges include domestic bill of Rs.2,500.</w:t>
      </w:r>
    </w:p>
    <w:p w:rsidR="00E526AA" w:rsidRPr="00E526AA" w:rsidRDefault="00E526AA" w:rsidP="00056D74">
      <w:pPr>
        <w:numPr>
          <w:ilvl w:val="0"/>
          <w:numId w:val="8"/>
        </w:numPr>
        <w:spacing w:after="20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Half of motor car expenses are for personal use.</w:t>
      </w:r>
    </w:p>
    <w:p w:rsidR="00E526AA" w:rsidRPr="00E526AA" w:rsidRDefault="00E526AA" w:rsidP="00056D74">
      <w:pPr>
        <w:numPr>
          <w:ilvl w:val="0"/>
          <w:numId w:val="8"/>
        </w:numPr>
        <w:spacing w:after="200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Mobile phone expenses include 40% for personal use.</w:t>
      </w:r>
    </w:p>
    <w:p w:rsidR="00E526AA" w:rsidRDefault="00E526AA" w:rsidP="00E526AA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>Opening stock of Medicine was Rs.6,000 and Closing Stock was Rs.4,000</w:t>
      </w:r>
    </w:p>
    <w:p w:rsidR="00E526AA" w:rsidRDefault="00E526AA" w:rsidP="00E526AA">
      <w:pPr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lastRenderedPageBreak/>
        <w:t>9.  From the following particulars of  Mr.KST for the previous year ended 31</w:t>
      </w:r>
      <w:r w:rsidRPr="00E526A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6AA">
        <w:rPr>
          <w:rFonts w:ascii="Arial" w:hAnsi="Arial" w:cs="Arial"/>
          <w:color w:val="000000"/>
          <w:sz w:val="22"/>
          <w:szCs w:val="22"/>
        </w:rPr>
        <w:t xml:space="preserve">March,2017, compute his </w:t>
      </w:r>
    </w:p>
    <w:p w:rsidR="00E526AA" w:rsidRPr="00E526AA" w:rsidRDefault="00E526AA" w:rsidP="00E526AA">
      <w:pPr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526AA">
        <w:rPr>
          <w:rFonts w:ascii="Arial" w:hAnsi="Arial" w:cs="Arial"/>
          <w:color w:val="000000"/>
          <w:sz w:val="22"/>
          <w:szCs w:val="22"/>
        </w:rPr>
        <w:t>income under th</w:t>
      </w:r>
      <w:r>
        <w:rPr>
          <w:rFonts w:ascii="Arial" w:hAnsi="Arial" w:cs="Arial"/>
          <w:color w:val="000000"/>
          <w:sz w:val="22"/>
          <w:szCs w:val="22"/>
        </w:rPr>
        <w:t xml:space="preserve">e head other sources for the  </w:t>
      </w:r>
      <w:r w:rsidRPr="00E526AA">
        <w:rPr>
          <w:rFonts w:ascii="Arial" w:hAnsi="Arial" w:cs="Arial"/>
          <w:color w:val="000000"/>
          <w:sz w:val="22"/>
          <w:szCs w:val="22"/>
        </w:rPr>
        <w:t>assessment year 2017-18:</w:t>
      </w:r>
    </w:p>
    <w:p w:rsidR="00E526AA" w:rsidRPr="00E526AA" w:rsidRDefault="00E526AA" w:rsidP="00E526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  <w:t>Rs.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141"/>
        <w:gridCol w:w="1083"/>
      </w:tblGrid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Director’s fees from a company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on bank deposit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Income from undisclosed sources12,000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Winning from lotteries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24,500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Royalty on books written by him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8,000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Income received by giving lectures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5,000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on loan given to Uncle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7,000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on tax free debentures of a company(Listed)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3,600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Dividend on shares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6,400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on Post Office Savings Bank Account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E526AA" w:rsidRPr="00E526AA" w:rsidTr="009F5606">
        <w:tc>
          <w:tcPr>
            <w:tcW w:w="6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</w:p>
        </w:tc>
        <w:tc>
          <w:tcPr>
            <w:tcW w:w="6930" w:type="dxa"/>
          </w:tcPr>
          <w:p w:rsidR="00E526AA" w:rsidRPr="00E526AA" w:rsidRDefault="00E526AA" w:rsidP="00E526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on Government securities</w:t>
            </w:r>
          </w:p>
        </w:tc>
        <w:tc>
          <w:tcPr>
            <w:tcW w:w="118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2,200</w:t>
            </w:r>
          </w:p>
        </w:tc>
      </w:tr>
    </w:tbl>
    <w:p w:rsidR="00E526AA" w:rsidRPr="00E526AA" w:rsidRDefault="00E526AA" w:rsidP="00E526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ab/>
        <w:t>He claims the following deductions:</w:t>
      </w:r>
    </w:p>
    <w:p w:rsidR="00E526AA" w:rsidRPr="00E526AA" w:rsidRDefault="00E526AA" w:rsidP="00E526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  <w:t>Collection Charges on dividend Rs.100:</w:t>
      </w:r>
    </w:p>
    <w:p w:rsidR="00E526AA" w:rsidRDefault="00E526AA" w:rsidP="00E526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  <w:t>Typing Manuscript of book written by him Rs.1,000</w:t>
      </w:r>
    </w:p>
    <w:p w:rsidR="00CA37EF" w:rsidRPr="00E526AA" w:rsidRDefault="00CA37EF" w:rsidP="00E526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526AA" w:rsidRP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526AA">
        <w:rPr>
          <w:rFonts w:ascii="Arial" w:hAnsi="Arial" w:cs="Arial"/>
          <w:color w:val="000000"/>
          <w:sz w:val="22"/>
          <w:szCs w:val="22"/>
        </w:rPr>
        <w:t>10. The following are particulars of income of Mr.Aswin Kumar for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6AA">
        <w:rPr>
          <w:rFonts w:ascii="Arial" w:hAnsi="Arial" w:cs="Arial"/>
          <w:color w:val="000000"/>
          <w:sz w:val="22"/>
          <w:szCs w:val="22"/>
        </w:rPr>
        <w:t>assessment year 2017-18:</w:t>
      </w:r>
    </w:p>
    <w:p w:rsidR="00E526AA" w:rsidRP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 w:rsidRPr="00E526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526AA">
        <w:rPr>
          <w:rFonts w:ascii="Arial" w:hAnsi="Arial" w:cs="Arial"/>
          <w:color w:val="000000"/>
          <w:sz w:val="22"/>
          <w:szCs w:val="22"/>
        </w:rPr>
        <w:t>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5306"/>
        <w:gridCol w:w="1200"/>
      </w:tblGrid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Income from house property computed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61,200</w:t>
            </w: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Business income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1,80,000</w:t>
            </w: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Dividend (Gross) from Co-operative Society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15,500</w:t>
            </w: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Long term Capital Gain:                      a) From Share</w:t>
            </w:r>
          </w:p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b) From Jewellery                      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60,000</w:t>
            </w:r>
          </w:p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35,000</w:t>
            </w: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He paid Rs.28,000 as Life Insurance Premium on his own life on a policy of Rs.2,00,000(Policy issued on May 1,2013). He also paid Rs.6,000 on a life policy of Rs.50,000  which acquired in 2010.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He gave Rs.30,000 as donation to a charitable institution approved under section 80G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During the year he deposited Rs.12,500 in National Savings Scheme-1992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accrued on NSC VIII issue purchased in November 2015 for Rs.30,000 is Rs.2,200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During the year he deposited Rs.18,000 in an equity linked savings scheme (Dhan 80)  notified u/s.80C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26AA" w:rsidRPr="00E526AA" w:rsidTr="009F5606">
        <w:tc>
          <w:tcPr>
            <w:tcW w:w="372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278" w:type="dxa"/>
          </w:tcPr>
          <w:p w:rsidR="00E526AA" w:rsidRPr="00E526AA" w:rsidRDefault="00E526AA" w:rsidP="00E526A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Interest accrued on Fixed Deposit in a Bank</w:t>
            </w:r>
          </w:p>
        </w:tc>
        <w:tc>
          <w:tcPr>
            <w:tcW w:w="1278" w:type="dxa"/>
          </w:tcPr>
          <w:p w:rsidR="00E526AA" w:rsidRPr="00E526AA" w:rsidRDefault="00E526AA" w:rsidP="00E526AA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526AA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</w:tc>
      </w:tr>
    </w:tbl>
    <w:p w:rsidR="00E526AA" w:rsidRPr="00E526AA" w:rsidRDefault="00E526AA" w:rsidP="00E526A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526AA" w:rsidRPr="00081E37" w:rsidRDefault="00E526AA" w:rsidP="00E57AA0">
      <w:pPr>
        <w:widowControl w:val="0"/>
        <w:tabs>
          <w:tab w:val="left" w:pos="1080"/>
          <w:tab w:val="left" w:pos="1170"/>
        </w:tabs>
        <w:spacing w:line="360" w:lineRule="auto"/>
        <w:ind w:left="540"/>
        <w:jc w:val="center"/>
        <w:rPr>
          <w:rFonts w:ascii="Arial" w:hAnsi="Arial" w:cs="Arial"/>
          <w:b/>
          <w:sz w:val="40"/>
          <w:szCs w:val="22"/>
        </w:rPr>
      </w:pPr>
      <w:r w:rsidRPr="00081E37">
        <w:rPr>
          <w:rFonts w:ascii="Arial" w:hAnsi="Arial" w:cs="Arial"/>
          <w:b/>
          <w:sz w:val="40"/>
          <w:szCs w:val="22"/>
        </w:rPr>
        <w:t>* * * * * * *</w:t>
      </w:r>
    </w:p>
    <w:sectPr w:rsidR="00E526AA" w:rsidRPr="00081E37" w:rsidSect="00EA6B40">
      <w:footerReference w:type="default" r:id="rId8"/>
      <w:pgSz w:w="8419" w:h="11907" w:orient="landscape" w:code="9"/>
      <w:pgMar w:top="720" w:right="720" w:bottom="432" w:left="288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2A" w:rsidRDefault="00D03A2A" w:rsidP="00E526AA">
      <w:r>
        <w:separator/>
      </w:r>
    </w:p>
  </w:endnote>
  <w:endnote w:type="continuationSeparator" w:id="1">
    <w:p w:rsidR="00D03A2A" w:rsidRDefault="00D03A2A" w:rsidP="00E5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626"/>
      <w:docPartObj>
        <w:docPartGallery w:val="Page Numbers (Bottom of Page)"/>
        <w:docPartUnique/>
      </w:docPartObj>
    </w:sdtPr>
    <w:sdtContent>
      <w:p w:rsidR="00E526AA" w:rsidRDefault="00854FF0">
        <w:pPr>
          <w:pStyle w:val="Footer"/>
          <w:jc w:val="center"/>
        </w:pPr>
        <w:fldSimple w:instr=" PAGE   \* MERGEFORMAT ">
          <w:r w:rsidR="00EA6B40">
            <w:rPr>
              <w:noProof/>
            </w:rPr>
            <w:t>8</w:t>
          </w:r>
        </w:fldSimple>
      </w:p>
    </w:sdtContent>
  </w:sdt>
  <w:p w:rsidR="00E526AA" w:rsidRDefault="00E52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2A" w:rsidRDefault="00D03A2A" w:rsidP="00E526AA">
      <w:r>
        <w:separator/>
      </w:r>
    </w:p>
  </w:footnote>
  <w:footnote w:type="continuationSeparator" w:id="1">
    <w:p w:rsidR="00D03A2A" w:rsidRDefault="00D03A2A" w:rsidP="00E5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B9"/>
    <w:multiLevelType w:val="hybridMultilevel"/>
    <w:tmpl w:val="DDA0E75E"/>
    <w:lvl w:ilvl="0" w:tplc="2BC485E4">
      <w:start w:val="1"/>
      <w:numFmt w:val="lowerRoman"/>
      <w:lvlText w:val="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2F713FDA"/>
    <w:multiLevelType w:val="hybridMultilevel"/>
    <w:tmpl w:val="E668A44C"/>
    <w:lvl w:ilvl="0" w:tplc="7B76BAF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C6B67"/>
    <w:multiLevelType w:val="hybridMultilevel"/>
    <w:tmpl w:val="EA848660"/>
    <w:lvl w:ilvl="0" w:tplc="93DCDF8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5A6657"/>
    <w:multiLevelType w:val="hybridMultilevel"/>
    <w:tmpl w:val="DC38D380"/>
    <w:lvl w:ilvl="0" w:tplc="0D0AA4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A5992"/>
    <w:multiLevelType w:val="hybridMultilevel"/>
    <w:tmpl w:val="C7081E9A"/>
    <w:lvl w:ilvl="0" w:tplc="75C68C7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7F1C91"/>
    <w:multiLevelType w:val="hybridMultilevel"/>
    <w:tmpl w:val="ED7C2B8E"/>
    <w:lvl w:ilvl="0" w:tplc="4E8818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87C22"/>
    <w:multiLevelType w:val="hybridMultilevel"/>
    <w:tmpl w:val="58F2C5FE"/>
    <w:lvl w:ilvl="0" w:tplc="E5963A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F3297"/>
    <w:multiLevelType w:val="singleLevel"/>
    <w:tmpl w:val="5ABF3297"/>
    <w:lvl w:ilvl="0">
      <w:start w:val="1"/>
      <w:numFmt w:val="decimal"/>
      <w:suff w:val="nothing"/>
      <w:lvlText w:val="%1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0CF"/>
    <w:rsid w:val="00056D74"/>
    <w:rsid w:val="000C31A4"/>
    <w:rsid w:val="00123FF9"/>
    <w:rsid w:val="00133004"/>
    <w:rsid w:val="00150CCB"/>
    <w:rsid w:val="002159DB"/>
    <w:rsid w:val="00273E2E"/>
    <w:rsid w:val="00367FB6"/>
    <w:rsid w:val="003C20CF"/>
    <w:rsid w:val="003F707A"/>
    <w:rsid w:val="00461DB9"/>
    <w:rsid w:val="004D1B8E"/>
    <w:rsid w:val="004E5EE3"/>
    <w:rsid w:val="00642E24"/>
    <w:rsid w:val="006648F6"/>
    <w:rsid w:val="00742D7D"/>
    <w:rsid w:val="00752842"/>
    <w:rsid w:val="007A5376"/>
    <w:rsid w:val="007C6A8A"/>
    <w:rsid w:val="00854FF0"/>
    <w:rsid w:val="00876489"/>
    <w:rsid w:val="00971A34"/>
    <w:rsid w:val="00A57E0C"/>
    <w:rsid w:val="00AB4BE6"/>
    <w:rsid w:val="00AC0A47"/>
    <w:rsid w:val="00B32BD4"/>
    <w:rsid w:val="00CA37EF"/>
    <w:rsid w:val="00CD2F8B"/>
    <w:rsid w:val="00CF3E03"/>
    <w:rsid w:val="00D03A2A"/>
    <w:rsid w:val="00D060EE"/>
    <w:rsid w:val="00D24CB3"/>
    <w:rsid w:val="00E526AA"/>
    <w:rsid w:val="00E57AA0"/>
    <w:rsid w:val="00EA6B40"/>
    <w:rsid w:val="00EA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C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C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FC5-8A46-4C5F-8A50-22AE3903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22</cp:revision>
  <cp:lastPrinted>2019-01-28T06:43:00Z</cp:lastPrinted>
  <dcterms:created xsi:type="dcterms:W3CDTF">2008-12-31T19:04:00Z</dcterms:created>
  <dcterms:modified xsi:type="dcterms:W3CDTF">2019-01-28T06:43:00Z</dcterms:modified>
</cp:coreProperties>
</file>