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320" w:type="dxa"/>
        <w:jc w:val="right"/>
        <w:tblLook w:val="01E0"/>
      </w:tblPr>
      <w:tblGrid>
        <w:gridCol w:w="1008"/>
        <w:gridCol w:w="344"/>
        <w:gridCol w:w="424"/>
        <w:gridCol w:w="424"/>
        <w:gridCol w:w="424"/>
        <w:gridCol w:w="424"/>
        <w:gridCol w:w="424"/>
        <w:gridCol w:w="424"/>
        <w:gridCol w:w="424"/>
      </w:tblGrid>
      <w:tr w:rsidR="00E957EC">
        <w:trPr>
          <w:jc w:val="right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7EC" w:rsidRPr="00F06BE3" w:rsidRDefault="00E957EC" w:rsidP="003F252B">
            <w:pPr>
              <w:ind w:right="-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E3">
              <w:rPr>
                <w:rFonts w:ascii="Arial" w:hAnsi="Arial" w:cs="Arial"/>
                <w:sz w:val="20"/>
                <w:szCs w:val="20"/>
              </w:rPr>
              <w:t>Reg.No :</w:t>
            </w: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E957EC" w:rsidRDefault="00E957EC" w:rsidP="003F25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E957EC" w:rsidRDefault="00E957EC" w:rsidP="003F25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E957EC" w:rsidRDefault="00E957EC" w:rsidP="003F25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E957EC" w:rsidRDefault="00E957EC" w:rsidP="003F25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E957EC" w:rsidRDefault="00E957EC" w:rsidP="003F25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E957EC" w:rsidRDefault="00E957EC" w:rsidP="003F25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E957EC" w:rsidRDefault="00E957EC" w:rsidP="003F25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E957EC" w:rsidRDefault="00E957EC" w:rsidP="003F25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</w:tbl>
    <w:p w:rsidR="007D50DB" w:rsidRPr="00A61E92" w:rsidRDefault="007D50DB" w:rsidP="00A61E92">
      <w:pPr>
        <w:spacing w:line="276" w:lineRule="auto"/>
        <w:jc w:val="center"/>
        <w:rPr>
          <w:rFonts w:ascii="Arial Black" w:hAnsi="Arial Black" w:cs="Arial"/>
        </w:rPr>
      </w:pPr>
      <w:r w:rsidRPr="00A61E92">
        <w:rPr>
          <w:rFonts w:ascii="Arial Black" w:hAnsi="Arial Black" w:cs="Arial"/>
        </w:rPr>
        <w:t>D.K.M.</w:t>
      </w:r>
      <w:r w:rsidR="00C82A1B">
        <w:rPr>
          <w:rFonts w:ascii="Arial Black" w:hAnsi="Arial Black" w:cs="Arial"/>
        </w:rPr>
        <w:t xml:space="preserve"> </w:t>
      </w:r>
      <w:r w:rsidRPr="00A61E92">
        <w:rPr>
          <w:rFonts w:ascii="Arial Black" w:hAnsi="Arial Black" w:cs="Arial"/>
        </w:rPr>
        <w:t>COLLEGE FOR WOMEN (AUTONOMOUS), VELLORE-1</w:t>
      </w:r>
    </w:p>
    <w:p w:rsidR="007D50DB" w:rsidRPr="00CC18B2" w:rsidRDefault="007D50DB" w:rsidP="00A61E92">
      <w:pPr>
        <w:spacing w:line="276" w:lineRule="auto"/>
        <w:jc w:val="center"/>
        <w:rPr>
          <w:rFonts w:ascii="Arial Black" w:hAnsi="Arial Black" w:cs="Arial"/>
          <w:sz w:val="22"/>
          <w:szCs w:val="22"/>
        </w:rPr>
      </w:pPr>
      <w:r w:rsidRPr="00CC18B2">
        <w:rPr>
          <w:rFonts w:ascii="Arial Black" w:hAnsi="Arial Black" w:cs="Arial"/>
          <w:sz w:val="22"/>
          <w:szCs w:val="22"/>
        </w:rPr>
        <w:t>SEMESTER EXAMINATION</w:t>
      </w:r>
      <w:r w:rsidR="00E957EC" w:rsidRPr="00CC18B2">
        <w:rPr>
          <w:rFonts w:ascii="Arial Black" w:hAnsi="Arial Black" w:cs="Arial"/>
          <w:sz w:val="22"/>
          <w:szCs w:val="22"/>
        </w:rPr>
        <w:t>S</w:t>
      </w:r>
    </w:p>
    <w:p w:rsidR="007D50DB" w:rsidRPr="00CC18B2" w:rsidRDefault="00A61E92" w:rsidP="00CC18B2">
      <w:pPr>
        <w:spacing w:line="276" w:lineRule="auto"/>
        <w:jc w:val="center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 xml:space="preserve">          </w:t>
      </w:r>
      <w:r w:rsidR="003F252B" w:rsidRPr="00CC18B2">
        <w:rPr>
          <w:rFonts w:ascii="Arial Black" w:hAnsi="Arial Black" w:cs="Arial"/>
          <w:sz w:val="22"/>
          <w:szCs w:val="22"/>
        </w:rPr>
        <w:t xml:space="preserve">           </w:t>
      </w:r>
      <w:r>
        <w:rPr>
          <w:rFonts w:ascii="Arial Black" w:hAnsi="Arial Black" w:cs="Arial"/>
          <w:sz w:val="22"/>
          <w:szCs w:val="22"/>
        </w:rPr>
        <w:t xml:space="preserve">        </w:t>
      </w:r>
      <w:r w:rsidR="00CC18B2">
        <w:rPr>
          <w:rFonts w:ascii="Arial Black" w:hAnsi="Arial Black" w:cs="Arial"/>
          <w:sz w:val="22"/>
          <w:szCs w:val="22"/>
        </w:rPr>
        <w:t xml:space="preserve">   </w:t>
      </w:r>
      <w:r w:rsidR="003F252B" w:rsidRPr="00CC18B2">
        <w:rPr>
          <w:rFonts w:ascii="Arial Black" w:hAnsi="Arial Black" w:cs="Arial"/>
          <w:sz w:val="22"/>
          <w:szCs w:val="22"/>
        </w:rPr>
        <w:t xml:space="preserve"> </w:t>
      </w:r>
      <w:r>
        <w:rPr>
          <w:rFonts w:ascii="Arial Black" w:hAnsi="Arial Black" w:cs="Arial"/>
          <w:sz w:val="22"/>
          <w:szCs w:val="22"/>
        </w:rPr>
        <w:t xml:space="preserve">          </w:t>
      </w:r>
      <w:r w:rsidR="00F76AD4">
        <w:rPr>
          <w:rFonts w:ascii="Arial Black" w:hAnsi="Arial Black" w:cs="Arial"/>
          <w:sz w:val="22"/>
          <w:szCs w:val="22"/>
        </w:rPr>
        <w:t xml:space="preserve"> </w:t>
      </w:r>
      <w:r>
        <w:rPr>
          <w:rFonts w:ascii="Arial Black" w:hAnsi="Arial Black" w:cs="Arial"/>
          <w:sz w:val="22"/>
          <w:szCs w:val="22"/>
        </w:rPr>
        <w:t xml:space="preserve"> </w:t>
      </w:r>
      <w:r w:rsidR="003837AB" w:rsidRPr="00CC18B2">
        <w:rPr>
          <w:rFonts w:ascii="Arial Black" w:hAnsi="Arial Black" w:cs="Arial"/>
          <w:sz w:val="22"/>
          <w:szCs w:val="22"/>
        </w:rPr>
        <w:t>AP</w:t>
      </w:r>
      <w:r w:rsidR="00027716" w:rsidRPr="00CC18B2">
        <w:rPr>
          <w:rFonts w:ascii="Arial Black" w:hAnsi="Arial Black" w:cs="Arial"/>
          <w:sz w:val="22"/>
          <w:szCs w:val="22"/>
        </w:rPr>
        <w:t>R</w:t>
      </w:r>
      <w:r w:rsidR="003837AB" w:rsidRPr="00CC18B2">
        <w:rPr>
          <w:rFonts w:ascii="Arial Black" w:hAnsi="Arial Black" w:cs="Arial"/>
          <w:sz w:val="22"/>
          <w:szCs w:val="22"/>
        </w:rPr>
        <w:t>IL</w:t>
      </w:r>
      <w:r w:rsidR="007D50DB" w:rsidRPr="00CC18B2">
        <w:rPr>
          <w:rFonts w:ascii="Arial Black" w:hAnsi="Arial Black" w:cs="Arial"/>
          <w:sz w:val="22"/>
          <w:szCs w:val="22"/>
        </w:rPr>
        <w:t xml:space="preserve"> </w:t>
      </w:r>
      <w:r w:rsidR="00027716" w:rsidRPr="00CC18B2">
        <w:rPr>
          <w:rFonts w:ascii="Arial Black" w:hAnsi="Arial Black" w:cs="Arial"/>
          <w:sz w:val="22"/>
          <w:szCs w:val="22"/>
        </w:rPr>
        <w:t>– 201</w:t>
      </w:r>
      <w:r w:rsidR="003837AB" w:rsidRPr="00CC18B2">
        <w:rPr>
          <w:rFonts w:ascii="Arial Black" w:hAnsi="Arial Black" w:cs="Arial"/>
          <w:sz w:val="22"/>
          <w:szCs w:val="22"/>
        </w:rPr>
        <w:t>6</w:t>
      </w:r>
      <w:r w:rsidR="003F252B" w:rsidRPr="00CC18B2">
        <w:rPr>
          <w:rFonts w:ascii="Arial Black" w:hAnsi="Arial Black" w:cs="Arial"/>
          <w:sz w:val="22"/>
          <w:szCs w:val="22"/>
        </w:rPr>
        <w:t xml:space="preserve"> </w:t>
      </w:r>
      <w:r w:rsidR="003837AB" w:rsidRPr="00CC18B2">
        <w:rPr>
          <w:rFonts w:ascii="Arial Black" w:hAnsi="Arial Black" w:cs="Arial"/>
          <w:sz w:val="22"/>
          <w:szCs w:val="22"/>
        </w:rPr>
        <w:t xml:space="preserve">     </w:t>
      </w:r>
      <w:r>
        <w:rPr>
          <w:rFonts w:ascii="Arial Black" w:hAnsi="Arial Black" w:cs="Arial"/>
          <w:sz w:val="22"/>
          <w:szCs w:val="22"/>
        </w:rPr>
        <w:t xml:space="preserve">                  </w:t>
      </w:r>
      <w:r w:rsidR="003F252B" w:rsidRPr="00CC18B2">
        <w:rPr>
          <w:rFonts w:ascii="Arial Black" w:hAnsi="Arial Black" w:cs="Arial"/>
          <w:sz w:val="22"/>
          <w:szCs w:val="22"/>
        </w:rPr>
        <w:t xml:space="preserve">       </w:t>
      </w:r>
      <w:r w:rsidR="00CC18B2">
        <w:rPr>
          <w:rFonts w:ascii="Arial Black" w:hAnsi="Arial Black" w:cs="Arial"/>
          <w:sz w:val="22"/>
          <w:szCs w:val="22"/>
        </w:rPr>
        <w:t xml:space="preserve"> </w:t>
      </w:r>
      <w:r w:rsidR="00F35EF4">
        <w:rPr>
          <w:rFonts w:ascii="Arial Black" w:hAnsi="Arial Black" w:cs="Arial"/>
          <w:sz w:val="22"/>
          <w:szCs w:val="22"/>
        </w:rPr>
        <w:t xml:space="preserve"> </w:t>
      </w:r>
      <w:r w:rsidR="003F252B" w:rsidRPr="00CC18B2">
        <w:rPr>
          <w:rFonts w:ascii="Arial Black" w:hAnsi="Arial Black" w:cs="Arial"/>
          <w:sz w:val="22"/>
          <w:szCs w:val="22"/>
        </w:rPr>
        <w:t>CACO4A</w:t>
      </w:r>
    </w:p>
    <w:p w:rsidR="007D50DB" w:rsidRPr="003837AB" w:rsidRDefault="00A61E92" w:rsidP="00A61E92">
      <w:pPr>
        <w:spacing w:line="276" w:lineRule="auto"/>
        <w:ind w:left="720" w:firstLine="720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noProof/>
          <w:sz w:val="22"/>
          <w:szCs w:val="22"/>
        </w:rPr>
        <w:t xml:space="preserve">               </w:t>
      </w:r>
      <w:r w:rsidR="007D50DB" w:rsidRPr="00CC18B2">
        <w:rPr>
          <w:rFonts w:ascii="Arial Black" w:hAnsi="Arial Black" w:cs="Arial"/>
          <w:noProof/>
          <w:sz w:val="22"/>
          <w:szCs w:val="22"/>
        </w:rPr>
        <w:t>A</w:t>
      </w:r>
      <w:r w:rsidR="00097C34" w:rsidRPr="00CC18B2">
        <w:rPr>
          <w:rFonts w:ascii="Arial Black" w:hAnsi="Arial Black" w:cs="Arial"/>
          <w:noProof/>
          <w:sz w:val="22"/>
          <w:szCs w:val="22"/>
        </w:rPr>
        <w:t xml:space="preserve">LLIED </w:t>
      </w:r>
      <w:r w:rsidR="007D50DB" w:rsidRPr="00CC18B2">
        <w:rPr>
          <w:rFonts w:ascii="Arial Black" w:hAnsi="Arial Black" w:cs="Arial"/>
          <w:noProof/>
          <w:sz w:val="22"/>
          <w:szCs w:val="22"/>
        </w:rPr>
        <w:t xml:space="preserve">: </w:t>
      </w:r>
      <w:r w:rsidR="00BA09FB" w:rsidRPr="00CC18B2">
        <w:rPr>
          <w:rFonts w:ascii="Arial Black" w:hAnsi="Arial Black" w:cs="Arial"/>
          <w:noProof/>
          <w:sz w:val="22"/>
          <w:szCs w:val="22"/>
        </w:rPr>
        <w:t>M</w:t>
      </w:r>
      <w:r w:rsidR="00097C34" w:rsidRPr="00CC18B2">
        <w:rPr>
          <w:rFonts w:ascii="Arial Black" w:hAnsi="Arial Black" w:cs="Arial"/>
          <w:noProof/>
          <w:sz w:val="22"/>
          <w:szCs w:val="22"/>
        </w:rPr>
        <w:t>ANAGEMENT</w:t>
      </w:r>
      <w:r w:rsidR="00BA09FB" w:rsidRPr="00CC18B2">
        <w:rPr>
          <w:rFonts w:ascii="Arial Black" w:hAnsi="Arial Black" w:cs="Arial"/>
          <w:noProof/>
          <w:sz w:val="22"/>
          <w:szCs w:val="22"/>
        </w:rPr>
        <w:t xml:space="preserve"> A</w:t>
      </w:r>
      <w:r w:rsidR="00097C34" w:rsidRPr="00CC18B2">
        <w:rPr>
          <w:rFonts w:ascii="Arial Black" w:hAnsi="Arial Black" w:cs="Arial"/>
          <w:noProof/>
          <w:sz w:val="22"/>
          <w:szCs w:val="22"/>
        </w:rPr>
        <w:t>CCOUNTING</w:t>
      </w:r>
    </w:p>
    <w:p w:rsidR="007D50DB" w:rsidRDefault="00540300" w:rsidP="00114193">
      <w:pPr>
        <w:spacing w:line="360" w:lineRule="auto"/>
      </w:pPr>
      <w:r w:rsidRPr="00540300">
        <w:rPr>
          <w:rFonts w:ascii="Arial Black" w:hAnsi="Arial Black" w:cs="Arial"/>
          <w:i/>
          <w:noProof/>
          <w:sz w:val="20"/>
          <w:szCs w:val="22"/>
        </w:rPr>
        <w:pict>
          <v:line id="_x0000_s1048" style="position:absolute;flip:y;z-index:251653632" from="-19.45pt,1.3pt" to="564.3pt,1.3pt" strokeweight="6pt">
            <v:stroke linestyle="thickBetweenThin"/>
          </v:line>
        </w:pict>
      </w:r>
    </w:p>
    <w:p w:rsidR="007D50DB" w:rsidRPr="00A61E92" w:rsidRDefault="007D50DB" w:rsidP="007D50DB">
      <w:pPr>
        <w:jc w:val="both"/>
        <w:rPr>
          <w:rFonts w:ascii="Arial" w:hAnsi="Arial" w:cs="Arial"/>
          <w:b/>
          <w:sz w:val="22"/>
          <w:szCs w:val="22"/>
        </w:rPr>
      </w:pPr>
      <w:r w:rsidRPr="00A61E92">
        <w:rPr>
          <w:rFonts w:ascii="Arial" w:hAnsi="Arial" w:cs="Arial"/>
          <w:b/>
          <w:sz w:val="22"/>
          <w:szCs w:val="22"/>
        </w:rPr>
        <w:t>Time : 3 H</w:t>
      </w:r>
      <w:r w:rsidR="00BC21F3">
        <w:rPr>
          <w:rFonts w:ascii="Arial" w:hAnsi="Arial" w:cs="Arial"/>
          <w:b/>
          <w:sz w:val="22"/>
          <w:szCs w:val="22"/>
        </w:rPr>
        <w:t>ou</w:t>
      </w:r>
      <w:r w:rsidRPr="00A61E92">
        <w:rPr>
          <w:rFonts w:ascii="Arial" w:hAnsi="Arial" w:cs="Arial"/>
          <w:b/>
          <w:sz w:val="22"/>
          <w:szCs w:val="22"/>
        </w:rPr>
        <w:t>rs</w:t>
      </w:r>
      <w:r w:rsidRPr="00A61E92">
        <w:rPr>
          <w:rFonts w:ascii="Arial" w:hAnsi="Arial" w:cs="Arial"/>
          <w:b/>
          <w:sz w:val="22"/>
          <w:szCs w:val="22"/>
        </w:rPr>
        <w:tab/>
        <w:t xml:space="preserve">                   </w:t>
      </w:r>
      <w:r w:rsidRPr="00A61E92">
        <w:rPr>
          <w:rFonts w:ascii="Arial" w:hAnsi="Arial" w:cs="Arial"/>
          <w:b/>
          <w:sz w:val="22"/>
          <w:szCs w:val="22"/>
        </w:rPr>
        <w:tab/>
      </w:r>
      <w:r w:rsidRPr="00A61E92">
        <w:rPr>
          <w:rFonts w:ascii="Arial" w:hAnsi="Arial" w:cs="Arial"/>
          <w:b/>
          <w:sz w:val="22"/>
          <w:szCs w:val="22"/>
        </w:rPr>
        <w:tab/>
        <w:t xml:space="preserve">       </w:t>
      </w:r>
      <w:r w:rsidR="00CC18B2" w:rsidRPr="00A61E92">
        <w:rPr>
          <w:rFonts w:ascii="Arial" w:hAnsi="Arial" w:cs="Arial"/>
          <w:b/>
          <w:sz w:val="22"/>
          <w:szCs w:val="22"/>
        </w:rPr>
        <w:t xml:space="preserve"> </w:t>
      </w:r>
      <w:r w:rsidR="00A61E92" w:rsidRPr="00A61E92">
        <w:rPr>
          <w:rFonts w:ascii="Arial" w:hAnsi="Arial" w:cs="Arial"/>
          <w:b/>
          <w:sz w:val="22"/>
          <w:szCs w:val="22"/>
        </w:rPr>
        <w:t xml:space="preserve">                                        </w:t>
      </w:r>
      <w:r w:rsidR="008E4310">
        <w:rPr>
          <w:rFonts w:ascii="Arial" w:hAnsi="Arial" w:cs="Arial"/>
          <w:b/>
          <w:sz w:val="22"/>
          <w:szCs w:val="22"/>
        </w:rPr>
        <w:t xml:space="preserve">            </w:t>
      </w:r>
      <w:r w:rsidR="00A61E92" w:rsidRPr="00A61E92">
        <w:rPr>
          <w:rFonts w:ascii="Arial" w:hAnsi="Arial" w:cs="Arial"/>
          <w:b/>
          <w:sz w:val="22"/>
          <w:szCs w:val="22"/>
        </w:rPr>
        <w:t xml:space="preserve"> </w:t>
      </w:r>
      <w:r w:rsidR="00CC18B2" w:rsidRPr="00A61E92">
        <w:rPr>
          <w:rFonts w:ascii="Arial" w:hAnsi="Arial" w:cs="Arial"/>
          <w:b/>
          <w:sz w:val="22"/>
          <w:szCs w:val="22"/>
        </w:rPr>
        <w:t xml:space="preserve"> </w:t>
      </w:r>
      <w:r w:rsidRPr="00A61E92">
        <w:rPr>
          <w:rFonts w:ascii="Arial" w:hAnsi="Arial" w:cs="Arial"/>
          <w:b/>
          <w:sz w:val="22"/>
          <w:szCs w:val="22"/>
        </w:rPr>
        <w:t xml:space="preserve"> Max.</w:t>
      </w:r>
      <w:r w:rsidR="008E4310">
        <w:rPr>
          <w:rFonts w:ascii="Arial" w:hAnsi="Arial" w:cs="Arial"/>
          <w:b/>
          <w:sz w:val="22"/>
          <w:szCs w:val="22"/>
        </w:rPr>
        <w:t xml:space="preserve"> </w:t>
      </w:r>
      <w:r w:rsidRPr="00A61E92">
        <w:rPr>
          <w:rFonts w:ascii="Arial" w:hAnsi="Arial" w:cs="Arial"/>
          <w:b/>
          <w:sz w:val="22"/>
          <w:szCs w:val="22"/>
        </w:rPr>
        <w:t>Marks : 75</w:t>
      </w:r>
    </w:p>
    <w:p w:rsidR="007D50DB" w:rsidRPr="00766DF8" w:rsidRDefault="007D50DB" w:rsidP="007D50DB">
      <w:pPr>
        <w:spacing w:line="360" w:lineRule="auto"/>
        <w:jc w:val="center"/>
        <w:rPr>
          <w:rFonts w:ascii="Arial" w:hAnsi="Arial" w:cs="Arial"/>
        </w:rPr>
      </w:pPr>
      <w:r w:rsidRPr="00766DF8">
        <w:rPr>
          <w:rFonts w:ascii="Arial" w:hAnsi="Arial" w:cs="Arial"/>
          <w:b/>
        </w:rPr>
        <w:t>SECTION-A  ( 10 x 2 = 20 )</w:t>
      </w:r>
    </w:p>
    <w:p w:rsidR="007D50DB" w:rsidRDefault="007D50DB" w:rsidP="007D50DB">
      <w:pPr>
        <w:spacing w:line="360" w:lineRule="auto"/>
        <w:rPr>
          <w:rFonts w:ascii="Arial" w:hAnsi="Arial" w:cs="Arial"/>
          <w:b/>
        </w:rPr>
      </w:pPr>
      <w:r w:rsidRPr="00766DF8">
        <w:rPr>
          <w:rFonts w:ascii="Arial" w:hAnsi="Arial" w:cs="Arial"/>
          <w:b/>
        </w:rPr>
        <w:t>Answer ALL the questions.</w:t>
      </w:r>
    </w:p>
    <w:p w:rsidR="006F28C6" w:rsidRPr="00766DF8" w:rsidRDefault="006F28C6" w:rsidP="008A2347">
      <w:pPr>
        <w:rPr>
          <w:rFonts w:ascii="Arial" w:hAnsi="Arial" w:cs="Arial"/>
          <w:b/>
        </w:rPr>
      </w:pPr>
    </w:p>
    <w:p w:rsidR="007E090F" w:rsidRPr="0009561F" w:rsidRDefault="005341B5" w:rsidP="00C04325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9561F">
        <w:rPr>
          <w:rFonts w:ascii="Arial" w:hAnsi="Arial" w:cs="Arial"/>
          <w:sz w:val="22"/>
          <w:szCs w:val="22"/>
        </w:rPr>
        <w:t xml:space="preserve">Define Management Accounting. </w:t>
      </w:r>
      <w:r w:rsidR="007E090F" w:rsidRPr="0009561F">
        <w:rPr>
          <w:rFonts w:ascii="Arial" w:hAnsi="Arial" w:cs="Arial"/>
          <w:sz w:val="22"/>
          <w:szCs w:val="22"/>
        </w:rPr>
        <w:tab/>
      </w:r>
      <w:r w:rsidR="00CF7C48" w:rsidRPr="0009561F">
        <w:rPr>
          <w:rFonts w:ascii="Arial" w:hAnsi="Arial" w:cs="Arial"/>
          <w:sz w:val="22"/>
          <w:szCs w:val="22"/>
        </w:rPr>
        <w:tab/>
      </w:r>
      <w:r w:rsidR="00AC4C5B" w:rsidRPr="0009561F">
        <w:rPr>
          <w:rFonts w:ascii="Arial" w:hAnsi="Arial" w:cs="Arial"/>
          <w:sz w:val="22"/>
          <w:szCs w:val="22"/>
        </w:rPr>
        <w:tab/>
      </w:r>
    </w:p>
    <w:p w:rsidR="00CF7C48" w:rsidRPr="0009561F" w:rsidRDefault="00886F1D" w:rsidP="00C04325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9561F">
        <w:rPr>
          <w:rFonts w:ascii="Arial" w:hAnsi="Arial" w:cs="Arial"/>
          <w:sz w:val="22"/>
          <w:szCs w:val="22"/>
        </w:rPr>
        <w:t>What is Zero base budgeting?</w:t>
      </w:r>
    </w:p>
    <w:p w:rsidR="00921DAF" w:rsidRPr="0009561F" w:rsidRDefault="00921DAF" w:rsidP="00C04325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9561F">
        <w:rPr>
          <w:rFonts w:ascii="Arial" w:hAnsi="Arial" w:cs="Arial"/>
          <w:sz w:val="22"/>
          <w:szCs w:val="22"/>
        </w:rPr>
        <w:t>Define fund.</w:t>
      </w:r>
    </w:p>
    <w:p w:rsidR="00883D7E" w:rsidRPr="0009561F" w:rsidRDefault="00886F1D" w:rsidP="00C04325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9561F">
        <w:rPr>
          <w:rFonts w:ascii="Arial" w:hAnsi="Arial" w:cs="Arial"/>
          <w:sz w:val="22"/>
          <w:szCs w:val="22"/>
        </w:rPr>
        <w:t>What is Working Capital?</w:t>
      </w:r>
      <w:r w:rsidR="002104CD" w:rsidRPr="0009561F">
        <w:rPr>
          <w:rFonts w:ascii="Arial" w:hAnsi="Arial" w:cs="Arial"/>
          <w:sz w:val="22"/>
          <w:szCs w:val="22"/>
        </w:rPr>
        <w:tab/>
      </w:r>
    </w:p>
    <w:p w:rsidR="00921DAF" w:rsidRPr="0009561F" w:rsidRDefault="00921DAF" w:rsidP="00C04325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9561F">
        <w:rPr>
          <w:rFonts w:ascii="Arial" w:hAnsi="Arial" w:cs="Arial"/>
          <w:sz w:val="22"/>
          <w:szCs w:val="22"/>
        </w:rPr>
        <w:t xml:space="preserve">What is </w:t>
      </w:r>
      <w:r w:rsidR="008051FE">
        <w:rPr>
          <w:rFonts w:ascii="Arial" w:hAnsi="Arial" w:cs="Arial"/>
          <w:sz w:val="22"/>
          <w:szCs w:val="22"/>
        </w:rPr>
        <w:t xml:space="preserve">meant by </w:t>
      </w:r>
      <w:r w:rsidRPr="0009561F">
        <w:rPr>
          <w:rFonts w:ascii="Arial" w:hAnsi="Arial" w:cs="Arial"/>
          <w:sz w:val="22"/>
          <w:szCs w:val="22"/>
        </w:rPr>
        <w:t>cash flow</w:t>
      </w:r>
      <w:r w:rsidR="008051FE">
        <w:rPr>
          <w:rFonts w:ascii="Arial" w:hAnsi="Arial" w:cs="Arial"/>
          <w:sz w:val="22"/>
          <w:szCs w:val="22"/>
        </w:rPr>
        <w:t xml:space="preserve"> statement</w:t>
      </w:r>
      <w:r w:rsidRPr="0009561F">
        <w:rPr>
          <w:rFonts w:ascii="Arial" w:hAnsi="Arial" w:cs="Arial"/>
          <w:sz w:val="22"/>
          <w:szCs w:val="22"/>
        </w:rPr>
        <w:t>?</w:t>
      </w:r>
    </w:p>
    <w:p w:rsidR="00921DAF" w:rsidRPr="0009561F" w:rsidRDefault="00921DAF" w:rsidP="00C04325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9561F">
        <w:rPr>
          <w:rFonts w:ascii="Arial" w:hAnsi="Arial" w:cs="Arial"/>
          <w:sz w:val="22"/>
          <w:szCs w:val="22"/>
        </w:rPr>
        <w:t xml:space="preserve">What </w:t>
      </w:r>
      <w:r w:rsidR="008051FE">
        <w:rPr>
          <w:rFonts w:ascii="Arial" w:hAnsi="Arial" w:cs="Arial"/>
          <w:sz w:val="22"/>
          <w:szCs w:val="22"/>
        </w:rPr>
        <w:t>are</w:t>
      </w:r>
      <w:r w:rsidRPr="0009561F">
        <w:rPr>
          <w:rFonts w:ascii="Arial" w:hAnsi="Arial" w:cs="Arial"/>
          <w:sz w:val="22"/>
          <w:szCs w:val="22"/>
        </w:rPr>
        <w:t xml:space="preserve"> current asset</w:t>
      </w:r>
      <w:r w:rsidR="008051FE">
        <w:rPr>
          <w:rFonts w:ascii="Arial" w:hAnsi="Arial" w:cs="Arial"/>
          <w:sz w:val="22"/>
          <w:szCs w:val="22"/>
        </w:rPr>
        <w:t>s</w:t>
      </w:r>
      <w:r w:rsidRPr="0009561F">
        <w:rPr>
          <w:rFonts w:ascii="Arial" w:hAnsi="Arial" w:cs="Arial"/>
          <w:sz w:val="22"/>
          <w:szCs w:val="22"/>
        </w:rPr>
        <w:t>?</w:t>
      </w:r>
    </w:p>
    <w:p w:rsidR="00921DAF" w:rsidRPr="0009561F" w:rsidRDefault="00921DAF" w:rsidP="00C04325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9561F">
        <w:rPr>
          <w:rFonts w:ascii="Arial" w:hAnsi="Arial" w:cs="Arial"/>
          <w:sz w:val="22"/>
          <w:szCs w:val="22"/>
        </w:rPr>
        <w:t>Define ratio analysis.</w:t>
      </w:r>
    </w:p>
    <w:p w:rsidR="00921DAF" w:rsidRPr="0009561F" w:rsidRDefault="00921DAF" w:rsidP="00C04325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9561F">
        <w:rPr>
          <w:rFonts w:ascii="Arial" w:hAnsi="Arial" w:cs="Arial"/>
          <w:sz w:val="22"/>
          <w:szCs w:val="22"/>
        </w:rPr>
        <w:t>What is liquidity?</w:t>
      </w:r>
    </w:p>
    <w:p w:rsidR="00921DAF" w:rsidRPr="0009561F" w:rsidRDefault="00921DAF" w:rsidP="00C04325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9561F">
        <w:rPr>
          <w:rFonts w:ascii="Arial" w:hAnsi="Arial" w:cs="Arial"/>
          <w:sz w:val="22"/>
          <w:szCs w:val="22"/>
        </w:rPr>
        <w:t>Define marginal costing.</w:t>
      </w:r>
    </w:p>
    <w:p w:rsidR="00732D7E" w:rsidRPr="00560746" w:rsidRDefault="00921DAF" w:rsidP="00C04325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560746">
        <w:rPr>
          <w:rFonts w:ascii="Arial" w:hAnsi="Arial" w:cs="Arial"/>
          <w:sz w:val="22"/>
          <w:szCs w:val="22"/>
        </w:rPr>
        <w:t>What is angle of incidence?</w:t>
      </w:r>
    </w:p>
    <w:p w:rsidR="005420EA" w:rsidRDefault="005420EA" w:rsidP="005420EA">
      <w:pPr>
        <w:ind w:left="360"/>
        <w:jc w:val="both"/>
        <w:rPr>
          <w:rFonts w:ascii="Arial" w:hAnsi="Arial" w:cs="Arial"/>
          <w:sz w:val="20"/>
        </w:rPr>
      </w:pPr>
    </w:p>
    <w:p w:rsidR="005420EA" w:rsidRPr="00E04444" w:rsidRDefault="005420EA" w:rsidP="005420EA">
      <w:pPr>
        <w:ind w:left="360"/>
        <w:jc w:val="both"/>
        <w:rPr>
          <w:rFonts w:ascii="Arial" w:hAnsi="Arial" w:cs="Arial"/>
          <w:sz w:val="20"/>
        </w:rPr>
      </w:pPr>
    </w:p>
    <w:p w:rsidR="007D50DB" w:rsidRPr="00766DF8" w:rsidRDefault="007D50DB" w:rsidP="001E20F1">
      <w:pPr>
        <w:spacing w:line="360" w:lineRule="auto"/>
        <w:jc w:val="center"/>
        <w:rPr>
          <w:rFonts w:ascii="Arial" w:hAnsi="Arial" w:cs="Arial"/>
        </w:rPr>
      </w:pPr>
      <w:r w:rsidRPr="00766DF8">
        <w:rPr>
          <w:rFonts w:ascii="Arial" w:hAnsi="Arial" w:cs="Arial"/>
          <w:b/>
        </w:rPr>
        <w:t>SECTION- B  ( 5 x 5 = 25 )</w:t>
      </w:r>
    </w:p>
    <w:p w:rsidR="007D50DB" w:rsidRDefault="007D50DB" w:rsidP="001E20F1">
      <w:pPr>
        <w:spacing w:line="360" w:lineRule="auto"/>
        <w:rPr>
          <w:rFonts w:ascii="Arial" w:hAnsi="Arial" w:cs="Arial"/>
          <w:b/>
        </w:rPr>
      </w:pPr>
      <w:r w:rsidRPr="00766DF8">
        <w:rPr>
          <w:rFonts w:ascii="Arial" w:hAnsi="Arial" w:cs="Arial"/>
          <w:b/>
        </w:rPr>
        <w:t>Answer any  FIVE of  the  following  questions.</w:t>
      </w:r>
    </w:p>
    <w:p w:rsidR="00121AF6" w:rsidRPr="00766DF8" w:rsidRDefault="00121AF6" w:rsidP="00121AF6">
      <w:pPr>
        <w:spacing w:line="276" w:lineRule="auto"/>
        <w:rPr>
          <w:rFonts w:ascii="Arial" w:hAnsi="Arial" w:cs="Arial"/>
          <w:b/>
        </w:rPr>
      </w:pPr>
    </w:p>
    <w:p w:rsidR="001E20F1" w:rsidRPr="0039319D" w:rsidRDefault="00560746" w:rsidP="00C04325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39319D">
        <w:rPr>
          <w:rFonts w:ascii="Arial" w:hAnsi="Arial" w:cs="Arial"/>
          <w:sz w:val="22"/>
          <w:szCs w:val="22"/>
        </w:rPr>
        <w:t>Distinguish between management accounting and cost accounting.</w:t>
      </w:r>
    </w:p>
    <w:p w:rsidR="00560746" w:rsidRPr="0039319D" w:rsidRDefault="00560746" w:rsidP="00C04325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39319D">
        <w:rPr>
          <w:rFonts w:ascii="Arial" w:hAnsi="Arial" w:cs="Arial"/>
          <w:sz w:val="22"/>
          <w:szCs w:val="22"/>
        </w:rPr>
        <w:t>What are the objectives of budgetary control?</w:t>
      </w:r>
    </w:p>
    <w:p w:rsidR="009E5DCF" w:rsidRPr="0039319D" w:rsidRDefault="00560746" w:rsidP="00C04325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39319D">
        <w:rPr>
          <w:rFonts w:ascii="Arial" w:hAnsi="Arial" w:cs="Arial"/>
          <w:sz w:val="22"/>
          <w:szCs w:val="22"/>
        </w:rPr>
        <w:t>Explain the importance of fund flow statement.</w:t>
      </w:r>
    </w:p>
    <w:p w:rsidR="00560746" w:rsidRDefault="00560746" w:rsidP="00C04325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39319D">
        <w:rPr>
          <w:rFonts w:ascii="Arial" w:hAnsi="Arial" w:cs="Arial"/>
          <w:sz w:val="22"/>
          <w:szCs w:val="22"/>
        </w:rPr>
        <w:t>From the following data you are required to calculate the cash from operation</w:t>
      </w:r>
      <w:r w:rsidR="001A78AF">
        <w:rPr>
          <w:rFonts w:ascii="Arial" w:hAnsi="Arial" w:cs="Arial"/>
          <w:sz w:val="22"/>
          <w:szCs w:val="22"/>
        </w:rPr>
        <w:t>.</w:t>
      </w:r>
    </w:p>
    <w:p w:rsidR="001E20F1" w:rsidRPr="0039319D" w:rsidRDefault="00921E2A" w:rsidP="00D0187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</w:t>
      </w:r>
      <w:r w:rsidR="00560746" w:rsidRPr="0039319D">
        <w:rPr>
          <w:rFonts w:ascii="Arial" w:hAnsi="Arial" w:cs="Arial"/>
          <w:sz w:val="22"/>
          <w:szCs w:val="22"/>
        </w:rPr>
        <w:t xml:space="preserve"> from operations for the year 1998 Rs.84,000. Current assets and liabilities as on 1-1-98 and 31-12-98 were as follows</w:t>
      </w:r>
      <w:r w:rsidR="001A78AF">
        <w:rPr>
          <w:rFonts w:ascii="Arial" w:hAnsi="Arial" w:cs="Arial"/>
          <w:sz w:val="22"/>
          <w:szCs w:val="22"/>
        </w:rPr>
        <w:t>:</w:t>
      </w:r>
    </w:p>
    <w:tbl>
      <w:tblPr>
        <w:tblStyle w:val="TableGrid"/>
        <w:tblW w:w="4901" w:type="dxa"/>
        <w:jc w:val="center"/>
        <w:tblLook w:val="01E0"/>
      </w:tblPr>
      <w:tblGrid>
        <w:gridCol w:w="2526"/>
        <w:gridCol w:w="1073"/>
        <w:gridCol w:w="1302"/>
      </w:tblGrid>
      <w:tr w:rsidR="00816FA1" w:rsidRPr="0039319D" w:rsidTr="00A97614">
        <w:trPr>
          <w:jc w:val="center"/>
        </w:trPr>
        <w:tc>
          <w:tcPr>
            <w:tcW w:w="2526" w:type="dxa"/>
          </w:tcPr>
          <w:p w:rsidR="00816FA1" w:rsidRPr="0039319D" w:rsidRDefault="00816FA1" w:rsidP="004660A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</w:tcPr>
          <w:p w:rsidR="00816FA1" w:rsidRPr="0039319D" w:rsidRDefault="00903F21" w:rsidP="004A378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19D">
              <w:rPr>
                <w:rFonts w:ascii="Arial" w:hAnsi="Arial" w:cs="Arial"/>
                <w:sz w:val="22"/>
                <w:szCs w:val="22"/>
              </w:rPr>
              <w:t>1-1</w:t>
            </w:r>
            <w:r w:rsidR="00D734BA">
              <w:rPr>
                <w:rFonts w:ascii="Arial" w:hAnsi="Arial" w:cs="Arial"/>
                <w:sz w:val="22"/>
                <w:szCs w:val="22"/>
              </w:rPr>
              <w:t>-</w:t>
            </w:r>
            <w:r w:rsidRPr="0039319D"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1302" w:type="dxa"/>
          </w:tcPr>
          <w:p w:rsidR="00816FA1" w:rsidRPr="0039319D" w:rsidRDefault="00903F21" w:rsidP="004A378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19D">
              <w:rPr>
                <w:rFonts w:ascii="Arial" w:hAnsi="Arial" w:cs="Arial"/>
                <w:sz w:val="22"/>
                <w:szCs w:val="22"/>
              </w:rPr>
              <w:t>31-12-98</w:t>
            </w:r>
          </w:p>
        </w:tc>
      </w:tr>
      <w:tr w:rsidR="00816FA1" w:rsidRPr="0039319D" w:rsidTr="00A97614">
        <w:trPr>
          <w:jc w:val="center"/>
        </w:trPr>
        <w:tc>
          <w:tcPr>
            <w:tcW w:w="2526" w:type="dxa"/>
          </w:tcPr>
          <w:p w:rsidR="00816FA1" w:rsidRPr="0039319D" w:rsidRDefault="00903F21" w:rsidP="004660A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319D">
              <w:rPr>
                <w:rFonts w:ascii="Arial" w:hAnsi="Arial" w:cs="Arial"/>
                <w:sz w:val="22"/>
                <w:szCs w:val="22"/>
              </w:rPr>
              <w:t>Trade Creditors</w:t>
            </w:r>
          </w:p>
        </w:tc>
        <w:tc>
          <w:tcPr>
            <w:tcW w:w="1073" w:type="dxa"/>
          </w:tcPr>
          <w:p w:rsidR="00816FA1" w:rsidRPr="0039319D" w:rsidRDefault="00903F21" w:rsidP="004660A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319D">
              <w:rPr>
                <w:rFonts w:ascii="Arial" w:hAnsi="Arial" w:cs="Arial"/>
                <w:sz w:val="22"/>
                <w:szCs w:val="22"/>
              </w:rPr>
              <w:t>1,82,000</w:t>
            </w:r>
          </w:p>
        </w:tc>
        <w:tc>
          <w:tcPr>
            <w:tcW w:w="1302" w:type="dxa"/>
          </w:tcPr>
          <w:p w:rsidR="00816FA1" w:rsidRPr="0039319D" w:rsidRDefault="00903F21" w:rsidP="004660A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319D">
              <w:rPr>
                <w:rFonts w:ascii="Arial" w:hAnsi="Arial" w:cs="Arial"/>
                <w:sz w:val="22"/>
                <w:szCs w:val="22"/>
              </w:rPr>
              <w:t>1,94,000</w:t>
            </w:r>
          </w:p>
        </w:tc>
      </w:tr>
      <w:tr w:rsidR="00816FA1" w:rsidRPr="0039319D" w:rsidTr="00A97614">
        <w:trPr>
          <w:jc w:val="center"/>
        </w:trPr>
        <w:tc>
          <w:tcPr>
            <w:tcW w:w="2526" w:type="dxa"/>
          </w:tcPr>
          <w:p w:rsidR="00816FA1" w:rsidRPr="0039319D" w:rsidRDefault="00903F21" w:rsidP="004660A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319D">
              <w:rPr>
                <w:rFonts w:ascii="Arial" w:hAnsi="Arial" w:cs="Arial"/>
                <w:sz w:val="22"/>
                <w:szCs w:val="22"/>
              </w:rPr>
              <w:t>Trade Creditors</w:t>
            </w:r>
          </w:p>
        </w:tc>
        <w:tc>
          <w:tcPr>
            <w:tcW w:w="1073" w:type="dxa"/>
          </w:tcPr>
          <w:p w:rsidR="00816FA1" w:rsidRPr="0039319D" w:rsidRDefault="00903F21" w:rsidP="004660A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319D">
              <w:rPr>
                <w:rFonts w:ascii="Arial" w:hAnsi="Arial" w:cs="Arial"/>
                <w:sz w:val="22"/>
                <w:szCs w:val="22"/>
              </w:rPr>
              <w:t>2,75,000</w:t>
            </w:r>
          </w:p>
        </w:tc>
        <w:tc>
          <w:tcPr>
            <w:tcW w:w="1302" w:type="dxa"/>
          </w:tcPr>
          <w:p w:rsidR="00816FA1" w:rsidRPr="0039319D" w:rsidRDefault="00903F21" w:rsidP="004660A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319D">
              <w:rPr>
                <w:rFonts w:ascii="Arial" w:hAnsi="Arial" w:cs="Arial"/>
                <w:sz w:val="22"/>
                <w:szCs w:val="22"/>
              </w:rPr>
              <w:t>3,15,000</w:t>
            </w:r>
          </w:p>
        </w:tc>
      </w:tr>
      <w:tr w:rsidR="00903F21" w:rsidRPr="0039319D" w:rsidTr="00A97614">
        <w:trPr>
          <w:jc w:val="center"/>
        </w:trPr>
        <w:tc>
          <w:tcPr>
            <w:tcW w:w="2526" w:type="dxa"/>
          </w:tcPr>
          <w:p w:rsidR="00903F21" w:rsidRPr="0039319D" w:rsidRDefault="00903F21" w:rsidP="004660A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319D">
              <w:rPr>
                <w:rFonts w:ascii="Arial" w:hAnsi="Arial" w:cs="Arial"/>
                <w:sz w:val="22"/>
                <w:szCs w:val="22"/>
              </w:rPr>
              <w:t xml:space="preserve">Bills receivable </w:t>
            </w:r>
          </w:p>
        </w:tc>
        <w:tc>
          <w:tcPr>
            <w:tcW w:w="1073" w:type="dxa"/>
          </w:tcPr>
          <w:p w:rsidR="00903F21" w:rsidRPr="0039319D" w:rsidRDefault="00903F21" w:rsidP="004660A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319D"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  <w:tc>
          <w:tcPr>
            <w:tcW w:w="1302" w:type="dxa"/>
          </w:tcPr>
          <w:p w:rsidR="00903F21" w:rsidRPr="0039319D" w:rsidRDefault="00903F21" w:rsidP="004660A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319D">
              <w:rPr>
                <w:rFonts w:ascii="Arial" w:hAnsi="Arial" w:cs="Arial"/>
                <w:sz w:val="22"/>
                <w:szCs w:val="22"/>
              </w:rPr>
              <w:t>35,000</w:t>
            </w:r>
          </w:p>
        </w:tc>
      </w:tr>
      <w:tr w:rsidR="00903F21" w:rsidRPr="0039319D" w:rsidTr="00A97614">
        <w:trPr>
          <w:jc w:val="center"/>
        </w:trPr>
        <w:tc>
          <w:tcPr>
            <w:tcW w:w="2526" w:type="dxa"/>
          </w:tcPr>
          <w:p w:rsidR="00903F21" w:rsidRPr="0039319D" w:rsidRDefault="00903F21" w:rsidP="004660A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319D">
              <w:rPr>
                <w:rFonts w:ascii="Arial" w:hAnsi="Arial" w:cs="Arial"/>
                <w:sz w:val="22"/>
                <w:szCs w:val="22"/>
              </w:rPr>
              <w:t>Bills payable</w:t>
            </w:r>
          </w:p>
        </w:tc>
        <w:tc>
          <w:tcPr>
            <w:tcW w:w="1073" w:type="dxa"/>
          </w:tcPr>
          <w:p w:rsidR="00903F21" w:rsidRPr="0039319D" w:rsidRDefault="00903F21" w:rsidP="004660A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319D">
              <w:rPr>
                <w:rFonts w:ascii="Arial" w:hAnsi="Arial" w:cs="Arial"/>
                <w:sz w:val="22"/>
                <w:szCs w:val="22"/>
              </w:rPr>
              <w:t>27,000</w:t>
            </w:r>
          </w:p>
        </w:tc>
        <w:tc>
          <w:tcPr>
            <w:tcW w:w="1302" w:type="dxa"/>
          </w:tcPr>
          <w:p w:rsidR="00903F21" w:rsidRPr="0039319D" w:rsidRDefault="00903F21" w:rsidP="004660A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319D">
              <w:rPr>
                <w:rFonts w:ascii="Arial" w:hAnsi="Arial" w:cs="Arial"/>
                <w:sz w:val="22"/>
                <w:szCs w:val="22"/>
              </w:rPr>
              <w:t>31,000</w:t>
            </w:r>
          </w:p>
        </w:tc>
      </w:tr>
      <w:tr w:rsidR="00903F21" w:rsidRPr="0039319D" w:rsidTr="00A97614">
        <w:trPr>
          <w:jc w:val="center"/>
        </w:trPr>
        <w:tc>
          <w:tcPr>
            <w:tcW w:w="2526" w:type="dxa"/>
          </w:tcPr>
          <w:p w:rsidR="00903F21" w:rsidRPr="0039319D" w:rsidRDefault="00903F21" w:rsidP="004660A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319D">
              <w:rPr>
                <w:rFonts w:ascii="Arial" w:hAnsi="Arial" w:cs="Arial"/>
                <w:sz w:val="22"/>
                <w:szCs w:val="22"/>
              </w:rPr>
              <w:t>Inventories</w:t>
            </w:r>
          </w:p>
        </w:tc>
        <w:tc>
          <w:tcPr>
            <w:tcW w:w="1073" w:type="dxa"/>
          </w:tcPr>
          <w:p w:rsidR="00903F21" w:rsidRPr="0039319D" w:rsidRDefault="00903F21" w:rsidP="004660A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319D">
              <w:rPr>
                <w:rFonts w:ascii="Arial" w:hAnsi="Arial" w:cs="Arial"/>
                <w:sz w:val="22"/>
                <w:szCs w:val="22"/>
              </w:rPr>
              <w:t>1,85,000</w:t>
            </w:r>
          </w:p>
        </w:tc>
        <w:tc>
          <w:tcPr>
            <w:tcW w:w="1302" w:type="dxa"/>
          </w:tcPr>
          <w:p w:rsidR="00903F21" w:rsidRPr="0039319D" w:rsidRDefault="00903F21" w:rsidP="004660A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319D">
              <w:rPr>
                <w:rFonts w:ascii="Arial" w:hAnsi="Arial" w:cs="Arial"/>
                <w:sz w:val="22"/>
                <w:szCs w:val="22"/>
              </w:rPr>
              <w:t>1,70,000</w:t>
            </w:r>
          </w:p>
        </w:tc>
      </w:tr>
      <w:tr w:rsidR="00903F21" w:rsidRPr="0039319D" w:rsidTr="00A97614">
        <w:trPr>
          <w:jc w:val="center"/>
        </w:trPr>
        <w:tc>
          <w:tcPr>
            <w:tcW w:w="2526" w:type="dxa"/>
          </w:tcPr>
          <w:p w:rsidR="00903F21" w:rsidRPr="0039319D" w:rsidRDefault="00903F21" w:rsidP="004660A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319D">
              <w:rPr>
                <w:rFonts w:ascii="Arial" w:hAnsi="Arial" w:cs="Arial"/>
                <w:sz w:val="22"/>
                <w:szCs w:val="22"/>
              </w:rPr>
              <w:t>Trade investments</w:t>
            </w:r>
          </w:p>
        </w:tc>
        <w:tc>
          <w:tcPr>
            <w:tcW w:w="1073" w:type="dxa"/>
          </w:tcPr>
          <w:p w:rsidR="00903F21" w:rsidRPr="0039319D" w:rsidRDefault="00903F21" w:rsidP="004660A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319D"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  <w:tc>
          <w:tcPr>
            <w:tcW w:w="1302" w:type="dxa"/>
          </w:tcPr>
          <w:p w:rsidR="00903F21" w:rsidRPr="0039319D" w:rsidRDefault="00903F21" w:rsidP="004660A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319D">
              <w:rPr>
                <w:rFonts w:ascii="Arial" w:hAnsi="Arial" w:cs="Arial"/>
                <w:sz w:val="22"/>
                <w:szCs w:val="22"/>
              </w:rPr>
              <w:t>70,000</w:t>
            </w:r>
          </w:p>
        </w:tc>
      </w:tr>
      <w:tr w:rsidR="00903F21" w:rsidRPr="0039319D" w:rsidTr="00A97614">
        <w:trPr>
          <w:jc w:val="center"/>
        </w:trPr>
        <w:tc>
          <w:tcPr>
            <w:tcW w:w="2526" w:type="dxa"/>
          </w:tcPr>
          <w:p w:rsidR="00903F21" w:rsidRPr="0039319D" w:rsidRDefault="00903F21" w:rsidP="004660A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319D">
              <w:rPr>
                <w:rFonts w:ascii="Arial" w:hAnsi="Arial" w:cs="Arial"/>
                <w:sz w:val="22"/>
                <w:szCs w:val="22"/>
              </w:rPr>
              <w:t>Outstanding expenses</w:t>
            </w:r>
          </w:p>
        </w:tc>
        <w:tc>
          <w:tcPr>
            <w:tcW w:w="1073" w:type="dxa"/>
          </w:tcPr>
          <w:p w:rsidR="00903F21" w:rsidRPr="0039319D" w:rsidRDefault="00903F21" w:rsidP="004660A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319D">
              <w:rPr>
                <w:rFonts w:ascii="Arial" w:hAnsi="Arial" w:cs="Arial"/>
                <w:sz w:val="22"/>
                <w:szCs w:val="22"/>
              </w:rPr>
              <w:t>20,000</w:t>
            </w:r>
          </w:p>
        </w:tc>
        <w:tc>
          <w:tcPr>
            <w:tcW w:w="1302" w:type="dxa"/>
          </w:tcPr>
          <w:p w:rsidR="00903F21" w:rsidRPr="0039319D" w:rsidRDefault="00903F21" w:rsidP="004660A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319D">
              <w:rPr>
                <w:rFonts w:ascii="Arial" w:hAnsi="Arial" w:cs="Arial"/>
                <w:sz w:val="22"/>
                <w:szCs w:val="22"/>
              </w:rPr>
              <w:t>25,000</w:t>
            </w:r>
          </w:p>
        </w:tc>
      </w:tr>
      <w:tr w:rsidR="00903F21" w:rsidRPr="0039319D" w:rsidTr="00A97614">
        <w:trPr>
          <w:jc w:val="center"/>
        </w:trPr>
        <w:tc>
          <w:tcPr>
            <w:tcW w:w="2526" w:type="dxa"/>
          </w:tcPr>
          <w:p w:rsidR="00903F21" w:rsidRPr="0039319D" w:rsidRDefault="00903F21" w:rsidP="004660A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319D">
              <w:rPr>
                <w:rFonts w:ascii="Arial" w:hAnsi="Arial" w:cs="Arial"/>
                <w:sz w:val="22"/>
                <w:szCs w:val="22"/>
              </w:rPr>
              <w:t>Prepaid expenses</w:t>
            </w:r>
          </w:p>
        </w:tc>
        <w:tc>
          <w:tcPr>
            <w:tcW w:w="1073" w:type="dxa"/>
          </w:tcPr>
          <w:p w:rsidR="00903F21" w:rsidRPr="0039319D" w:rsidRDefault="00903F21" w:rsidP="004660A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319D"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  <w:tc>
          <w:tcPr>
            <w:tcW w:w="1302" w:type="dxa"/>
          </w:tcPr>
          <w:p w:rsidR="00903F21" w:rsidRPr="0039319D" w:rsidRDefault="00903F21" w:rsidP="004660A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319D">
              <w:rPr>
                <w:rFonts w:ascii="Arial" w:hAnsi="Arial" w:cs="Arial"/>
                <w:sz w:val="22"/>
                <w:szCs w:val="22"/>
              </w:rPr>
              <w:t>8,000</w:t>
            </w:r>
          </w:p>
        </w:tc>
      </w:tr>
    </w:tbl>
    <w:p w:rsidR="00BC75E0" w:rsidRDefault="00BC75E0" w:rsidP="00BC75E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6F28C6" w:rsidRDefault="006F28C6" w:rsidP="00BC75E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160E" w:rsidRDefault="00CA160E" w:rsidP="00CA160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9E5DCF" w:rsidRDefault="00405E50" w:rsidP="005E6BDB">
      <w:pPr>
        <w:numPr>
          <w:ilvl w:val="0"/>
          <w:numId w:val="1"/>
        </w:numPr>
        <w:tabs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39319D">
        <w:rPr>
          <w:rFonts w:ascii="Arial" w:hAnsi="Arial" w:cs="Arial"/>
          <w:sz w:val="22"/>
          <w:szCs w:val="22"/>
        </w:rPr>
        <w:t>You are given the following information</w:t>
      </w:r>
      <w:r w:rsidR="00693AC9">
        <w:rPr>
          <w:rFonts w:ascii="Arial" w:hAnsi="Arial" w:cs="Arial"/>
          <w:sz w:val="22"/>
          <w:szCs w:val="22"/>
        </w:rPr>
        <w:t>.</w:t>
      </w:r>
    </w:p>
    <w:p w:rsidR="007932D9" w:rsidRPr="0039319D" w:rsidRDefault="007932D9" w:rsidP="007932D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1E0"/>
      </w:tblPr>
      <w:tblGrid>
        <w:gridCol w:w="3543"/>
        <w:gridCol w:w="1097"/>
      </w:tblGrid>
      <w:tr w:rsidR="009A5112" w:rsidRPr="0039319D">
        <w:trPr>
          <w:jc w:val="center"/>
        </w:trPr>
        <w:tc>
          <w:tcPr>
            <w:tcW w:w="3543" w:type="dxa"/>
          </w:tcPr>
          <w:p w:rsidR="009A5112" w:rsidRPr="0039319D" w:rsidRDefault="009A5112" w:rsidP="00750C7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</w:tcPr>
          <w:p w:rsidR="009A5112" w:rsidRPr="0039319D" w:rsidRDefault="00405E50" w:rsidP="00750C7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19D"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9A5112" w:rsidRPr="0039319D">
        <w:trPr>
          <w:jc w:val="center"/>
        </w:trPr>
        <w:tc>
          <w:tcPr>
            <w:tcW w:w="3543" w:type="dxa"/>
          </w:tcPr>
          <w:p w:rsidR="009A5112" w:rsidRPr="0039319D" w:rsidRDefault="00405E50" w:rsidP="00750C7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319D">
              <w:rPr>
                <w:rFonts w:ascii="Arial" w:hAnsi="Arial" w:cs="Arial"/>
                <w:sz w:val="22"/>
                <w:szCs w:val="22"/>
              </w:rPr>
              <w:t>Cash</w:t>
            </w:r>
          </w:p>
        </w:tc>
        <w:tc>
          <w:tcPr>
            <w:tcW w:w="1097" w:type="dxa"/>
          </w:tcPr>
          <w:p w:rsidR="009A5112" w:rsidRPr="0039319D" w:rsidRDefault="000D4ABE" w:rsidP="00750C7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19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05E50" w:rsidRPr="0039319D">
              <w:rPr>
                <w:rFonts w:ascii="Arial" w:hAnsi="Arial" w:cs="Arial"/>
                <w:sz w:val="22"/>
                <w:szCs w:val="22"/>
              </w:rPr>
              <w:t>18,000</w:t>
            </w:r>
          </w:p>
        </w:tc>
      </w:tr>
      <w:tr w:rsidR="00405E50" w:rsidRPr="0039319D">
        <w:trPr>
          <w:jc w:val="center"/>
        </w:trPr>
        <w:tc>
          <w:tcPr>
            <w:tcW w:w="3543" w:type="dxa"/>
          </w:tcPr>
          <w:p w:rsidR="00405E50" w:rsidRPr="0039319D" w:rsidRDefault="00405E50" w:rsidP="00750C7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319D">
              <w:rPr>
                <w:rFonts w:ascii="Arial" w:hAnsi="Arial" w:cs="Arial"/>
                <w:sz w:val="22"/>
                <w:szCs w:val="22"/>
              </w:rPr>
              <w:t>Debtors</w:t>
            </w:r>
          </w:p>
        </w:tc>
        <w:tc>
          <w:tcPr>
            <w:tcW w:w="1097" w:type="dxa"/>
          </w:tcPr>
          <w:p w:rsidR="00405E50" w:rsidRPr="0039319D" w:rsidRDefault="00405E50" w:rsidP="00750C7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19D">
              <w:rPr>
                <w:rFonts w:ascii="Arial" w:hAnsi="Arial" w:cs="Arial"/>
                <w:sz w:val="22"/>
                <w:szCs w:val="22"/>
              </w:rPr>
              <w:t>1,42,000</w:t>
            </w:r>
          </w:p>
        </w:tc>
      </w:tr>
      <w:tr w:rsidR="00405E50" w:rsidRPr="0039319D">
        <w:trPr>
          <w:jc w:val="center"/>
        </w:trPr>
        <w:tc>
          <w:tcPr>
            <w:tcW w:w="3543" w:type="dxa"/>
          </w:tcPr>
          <w:p w:rsidR="00405E50" w:rsidRPr="0039319D" w:rsidRDefault="00405E50" w:rsidP="00750C7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319D">
              <w:rPr>
                <w:rFonts w:ascii="Arial" w:hAnsi="Arial" w:cs="Arial"/>
                <w:sz w:val="22"/>
                <w:szCs w:val="22"/>
              </w:rPr>
              <w:t>Closing Stock</w:t>
            </w:r>
          </w:p>
        </w:tc>
        <w:tc>
          <w:tcPr>
            <w:tcW w:w="1097" w:type="dxa"/>
          </w:tcPr>
          <w:p w:rsidR="00405E50" w:rsidRPr="0039319D" w:rsidRDefault="00405E50" w:rsidP="00750C7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19D">
              <w:rPr>
                <w:rFonts w:ascii="Arial" w:hAnsi="Arial" w:cs="Arial"/>
                <w:sz w:val="22"/>
                <w:szCs w:val="22"/>
              </w:rPr>
              <w:t>1,80,000</w:t>
            </w:r>
          </w:p>
        </w:tc>
      </w:tr>
      <w:tr w:rsidR="00405E50" w:rsidRPr="0039319D">
        <w:trPr>
          <w:jc w:val="center"/>
        </w:trPr>
        <w:tc>
          <w:tcPr>
            <w:tcW w:w="3543" w:type="dxa"/>
          </w:tcPr>
          <w:p w:rsidR="00405E50" w:rsidRPr="0039319D" w:rsidRDefault="00405E50" w:rsidP="00750C7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319D">
              <w:rPr>
                <w:rFonts w:ascii="Arial" w:hAnsi="Arial" w:cs="Arial"/>
                <w:sz w:val="22"/>
                <w:szCs w:val="22"/>
              </w:rPr>
              <w:t xml:space="preserve">Bills Payable </w:t>
            </w:r>
          </w:p>
        </w:tc>
        <w:tc>
          <w:tcPr>
            <w:tcW w:w="1097" w:type="dxa"/>
          </w:tcPr>
          <w:p w:rsidR="00405E50" w:rsidRPr="0039319D" w:rsidRDefault="000D4ABE" w:rsidP="00750C7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19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405E50" w:rsidRPr="0039319D">
              <w:rPr>
                <w:rFonts w:ascii="Arial" w:hAnsi="Arial" w:cs="Arial"/>
                <w:sz w:val="22"/>
                <w:szCs w:val="22"/>
              </w:rPr>
              <w:t>27,000</w:t>
            </w:r>
          </w:p>
        </w:tc>
      </w:tr>
      <w:tr w:rsidR="00405E50" w:rsidRPr="0039319D">
        <w:trPr>
          <w:jc w:val="center"/>
        </w:trPr>
        <w:tc>
          <w:tcPr>
            <w:tcW w:w="3543" w:type="dxa"/>
          </w:tcPr>
          <w:p w:rsidR="00405E50" w:rsidRPr="0039319D" w:rsidRDefault="00405E50" w:rsidP="00750C7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319D">
              <w:rPr>
                <w:rFonts w:ascii="Arial" w:hAnsi="Arial" w:cs="Arial"/>
                <w:sz w:val="22"/>
                <w:szCs w:val="22"/>
              </w:rPr>
              <w:t>Creditors</w:t>
            </w:r>
          </w:p>
        </w:tc>
        <w:tc>
          <w:tcPr>
            <w:tcW w:w="1097" w:type="dxa"/>
          </w:tcPr>
          <w:p w:rsidR="00405E50" w:rsidRPr="0039319D" w:rsidRDefault="000D4ABE" w:rsidP="00750C7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19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405E50" w:rsidRPr="0039319D"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</w:tr>
      <w:tr w:rsidR="00405E50" w:rsidRPr="0039319D">
        <w:trPr>
          <w:jc w:val="center"/>
        </w:trPr>
        <w:tc>
          <w:tcPr>
            <w:tcW w:w="3543" w:type="dxa"/>
          </w:tcPr>
          <w:p w:rsidR="00405E50" w:rsidRPr="0039319D" w:rsidRDefault="00405E50" w:rsidP="00750C7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319D">
              <w:rPr>
                <w:rFonts w:ascii="Arial" w:hAnsi="Arial" w:cs="Arial"/>
                <w:sz w:val="22"/>
                <w:szCs w:val="22"/>
              </w:rPr>
              <w:t>Outstanding expenses</w:t>
            </w:r>
          </w:p>
        </w:tc>
        <w:tc>
          <w:tcPr>
            <w:tcW w:w="1097" w:type="dxa"/>
          </w:tcPr>
          <w:p w:rsidR="00405E50" w:rsidRPr="0039319D" w:rsidRDefault="000D4ABE" w:rsidP="00750C7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19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405E50" w:rsidRPr="0039319D">
              <w:rPr>
                <w:rFonts w:ascii="Arial" w:hAnsi="Arial" w:cs="Arial"/>
                <w:sz w:val="22"/>
                <w:szCs w:val="22"/>
              </w:rPr>
              <w:t>15,000</w:t>
            </w:r>
          </w:p>
        </w:tc>
      </w:tr>
    </w:tbl>
    <w:p w:rsidR="007932D9" w:rsidRDefault="005E6BDB" w:rsidP="0039319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405E50" w:rsidRPr="0039319D">
        <w:rPr>
          <w:rFonts w:ascii="Arial" w:hAnsi="Arial" w:cs="Arial"/>
          <w:sz w:val="22"/>
          <w:szCs w:val="22"/>
        </w:rPr>
        <w:t xml:space="preserve">Calculate a) Current ratio  </w:t>
      </w:r>
    </w:p>
    <w:p w:rsidR="00405E50" w:rsidRPr="0039319D" w:rsidRDefault="007932D9" w:rsidP="0039319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</w:t>
      </w:r>
      <w:r w:rsidR="00405E50" w:rsidRPr="0039319D">
        <w:rPr>
          <w:rFonts w:ascii="Arial" w:hAnsi="Arial" w:cs="Arial"/>
          <w:sz w:val="22"/>
          <w:szCs w:val="22"/>
        </w:rPr>
        <w:t xml:space="preserve"> b) Liquidity ratio.</w:t>
      </w:r>
    </w:p>
    <w:p w:rsidR="00BC75E0" w:rsidRDefault="00BC75E0" w:rsidP="00BC75E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A094D" w:rsidRDefault="00405E50" w:rsidP="005E6BDB">
      <w:pPr>
        <w:numPr>
          <w:ilvl w:val="0"/>
          <w:numId w:val="1"/>
        </w:numPr>
        <w:tabs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A83AA9">
        <w:rPr>
          <w:rFonts w:ascii="Arial" w:hAnsi="Arial" w:cs="Arial"/>
          <w:sz w:val="22"/>
          <w:szCs w:val="22"/>
        </w:rPr>
        <w:t>From the following details of a trader</w:t>
      </w:r>
      <w:r w:rsidR="001A78AF">
        <w:rPr>
          <w:rFonts w:ascii="Arial" w:hAnsi="Arial" w:cs="Arial"/>
          <w:sz w:val="22"/>
          <w:szCs w:val="22"/>
        </w:rPr>
        <w:t>,</w:t>
      </w:r>
      <w:r w:rsidRPr="00A83AA9">
        <w:rPr>
          <w:rFonts w:ascii="Arial" w:hAnsi="Arial" w:cs="Arial"/>
          <w:sz w:val="22"/>
          <w:szCs w:val="22"/>
        </w:rPr>
        <w:t xml:space="preserve"> you are required to calculate stock turnover ratio.</w:t>
      </w:r>
      <w:r w:rsidR="004A094D" w:rsidRPr="00A83AA9">
        <w:rPr>
          <w:rFonts w:ascii="Arial" w:hAnsi="Arial" w:cs="Arial"/>
          <w:sz w:val="22"/>
          <w:szCs w:val="22"/>
        </w:rPr>
        <w:t xml:space="preserve">  </w:t>
      </w:r>
    </w:p>
    <w:p w:rsidR="00EE1FD1" w:rsidRPr="00A83AA9" w:rsidRDefault="00EE1FD1" w:rsidP="00EE1FD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1E0"/>
      </w:tblPr>
      <w:tblGrid>
        <w:gridCol w:w="3543"/>
        <w:gridCol w:w="1097"/>
      </w:tblGrid>
      <w:tr w:rsidR="004A094D" w:rsidRPr="00E9510E" w:rsidTr="002A7FCD">
        <w:trPr>
          <w:jc w:val="center"/>
        </w:trPr>
        <w:tc>
          <w:tcPr>
            <w:tcW w:w="3543" w:type="dxa"/>
          </w:tcPr>
          <w:p w:rsidR="004A094D" w:rsidRPr="00E9510E" w:rsidRDefault="004A094D" w:rsidP="000562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</w:tcPr>
          <w:p w:rsidR="004A094D" w:rsidRPr="00E9510E" w:rsidRDefault="004A094D" w:rsidP="000562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10E"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4A094D" w:rsidRPr="00E9510E" w:rsidTr="002A7FCD">
        <w:trPr>
          <w:jc w:val="center"/>
        </w:trPr>
        <w:tc>
          <w:tcPr>
            <w:tcW w:w="3543" w:type="dxa"/>
          </w:tcPr>
          <w:p w:rsidR="004A094D" w:rsidRPr="00E9510E" w:rsidRDefault="00FB1693" w:rsidP="000562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510E">
              <w:rPr>
                <w:rFonts w:ascii="Arial" w:hAnsi="Arial" w:cs="Arial"/>
                <w:sz w:val="22"/>
                <w:szCs w:val="22"/>
              </w:rPr>
              <w:t xml:space="preserve">Sales </w:t>
            </w:r>
          </w:p>
        </w:tc>
        <w:tc>
          <w:tcPr>
            <w:tcW w:w="1097" w:type="dxa"/>
          </w:tcPr>
          <w:p w:rsidR="004A094D" w:rsidRPr="00E9510E" w:rsidRDefault="00FB1693" w:rsidP="000562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10E">
              <w:rPr>
                <w:rFonts w:ascii="Arial" w:hAnsi="Arial" w:cs="Arial"/>
                <w:sz w:val="22"/>
                <w:szCs w:val="22"/>
              </w:rPr>
              <w:t>39,984</w:t>
            </w:r>
          </w:p>
        </w:tc>
      </w:tr>
      <w:tr w:rsidR="00FB1693" w:rsidRPr="00E9510E" w:rsidTr="002A7FCD">
        <w:trPr>
          <w:jc w:val="center"/>
        </w:trPr>
        <w:tc>
          <w:tcPr>
            <w:tcW w:w="3543" w:type="dxa"/>
          </w:tcPr>
          <w:p w:rsidR="00FB1693" w:rsidRPr="00E9510E" w:rsidRDefault="00FB1693" w:rsidP="000562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510E">
              <w:rPr>
                <w:rFonts w:ascii="Arial" w:hAnsi="Arial" w:cs="Arial"/>
                <w:sz w:val="22"/>
                <w:szCs w:val="22"/>
              </w:rPr>
              <w:t xml:space="preserve">Sales returns </w:t>
            </w:r>
          </w:p>
        </w:tc>
        <w:tc>
          <w:tcPr>
            <w:tcW w:w="1097" w:type="dxa"/>
          </w:tcPr>
          <w:p w:rsidR="00FB1693" w:rsidRPr="00E9510E" w:rsidRDefault="00A7535F" w:rsidP="000562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10E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FB1693" w:rsidRPr="00E9510E">
              <w:rPr>
                <w:rFonts w:ascii="Arial" w:hAnsi="Arial" w:cs="Arial"/>
                <w:sz w:val="22"/>
                <w:szCs w:val="22"/>
              </w:rPr>
              <w:t>380</w:t>
            </w:r>
          </w:p>
        </w:tc>
      </w:tr>
      <w:tr w:rsidR="00FB1693" w:rsidRPr="00E9510E" w:rsidTr="002A7FCD">
        <w:trPr>
          <w:jc w:val="center"/>
        </w:trPr>
        <w:tc>
          <w:tcPr>
            <w:tcW w:w="3543" w:type="dxa"/>
          </w:tcPr>
          <w:p w:rsidR="00FB1693" w:rsidRPr="00E9510E" w:rsidRDefault="00FB1693" w:rsidP="000562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510E">
              <w:rPr>
                <w:rFonts w:ascii="Arial" w:hAnsi="Arial" w:cs="Arial"/>
                <w:sz w:val="22"/>
                <w:szCs w:val="22"/>
              </w:rPr>
              <w:t xml:space="preserve">Opening stock at cost </w:t>
            </w:r>
          </w:p>
        </w:tc>
        <w:tc>
          <w:tcPr>
            <w:tcW w:w="1097" w:type="dxa"/>
          </w:tcPr>
          <w:p w:rsidR="00FB1693" w:rsidRPr="00E9510E" w:rsidRDefault="00A7535F" w:rsidP="000562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10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B1693" w:rsidRPr="00E9510E">
              <w:rPr>
                <w:rFonts w:ascii="Arial" w:hAnsi="Arial" w:cs="Arial"/>
                <w:sz w:val="22"/>
                <w:szCs w:val="22"/>
              </w:rPr>
              <w:t>1,378</w:t>
            </w:r>
          </w:p>
        </w:tc>
      </w:tr>
      <w:tr w:rsidR="00FB1693" w:rsidRPr="00E9510E" w:rsidTr="002A7FCD">
        <w:trPr>
          <w:jc w:val="center"/>
        </w:trPr>
        <w:tc>
          <w:tcPr>
            <w:tcW w:w="3543" w:type="dxa"/>
          </w:tcPr>
          <w:p w:rsidR="00FB1693" w:rsidRPr="00E9510E" w:rsidRDefault="00FB1693" w:rsidP="000562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510E">
              <w:rPr>
                <w:rFonts w:ascii="Arial" w:hAnsi="Arial" w:cs="Arial"/>
                <w:sz w:val="22"/>
                <w:szCs w:val="22"/>
              </w:rPr>
              <w:t xml:space="preserve">Closing stock </w:t>
            </w:r>
            <w:r w:rsidR="00A7535F" w:rsidRPr="00E9510E">
              <w:rPr>
                <w:rFonts w:ascii="Arial" w:hAnsi="Arial" w:cs="Arial"/>
                <w:sz w:val="22"/>
                <w:szCs w:val="22"/>
              </w:rPr>
              <w:t xml:space="preserve"> at cost </w:t>
            </w:r>
          </w:p>
        </w:tc>
        <w:tc>
          <w:tcPr>
            <w:tcW w:w="1097" w:type="dxa"/>
          </w:tcPr>
          <w:p w:rsidR="00FB1693" w:rsidRPr="00E9510E" w:rsidRDefault="00A7535F" w:rsidP="000562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10E">
              <w:rPr>
                <w:rFonts w:ascii="Arial" w:hAnsi="Arial" w:cs="Arial"/>
                <w:sz w:val="22"/>
                <w:szCs w:val="22"/>
              </w:rPr>
              <w:t xml:space="preserve">  1,814</w:t>
            </w:r>
          </w:p>
        </w:tc>
      </w:tr>
      <w:tr w:rsidR="00A7535F" w:rsidRPr="00E9510E" w:rsidTr="002A7FCD">
        <w:trPr>
          <w:jc w:val="center"/>
        </w:trPr>
        <w:tc>
          <w:tcPr>
            <w:tcW w:w="3543" w:type="dxa"/>
          </w:tcPr>
          <w:p w:rsidR="00A7535F" w:rsidRPr="00E9510E" w:rsidRDefault="00A7535F" w:rsidP="000562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510E">
              <w:rPr>
                <w:rFonts w:ascii="Arial" w:hAnsi="Arial" w:cs="Arial"/>
                <w:sz w:val="22"/>
                <w:szCs w:val="22"/>
              </w:rPr>
              <w:t>Total gross profit for the year</w:t>
            </w:r>
          </w:p>
        </w:tc>
        <w:tc>
          <w:tcPr>
            <w:tcW w:w="1097" w:type="dxa"/>
          </w:tcPr>
          <w:p w:rsidR="00A7535F" w:rsidRPr="00E9510E" w:rsidRDefault="00A7535F" w:rsidP="000562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10E">
              <w:rPr>
                <w:rFonts w:ascii="Arial" w:hAnsi="Arial" w:cs="Arial"/>
                <w:sz w:val="22"/>
                <w:szCs w:val="22"/>
              </w:rPr>
              <w:t xml:space="preserve">  8,068</w:t>
            </w:r>
          </w:p>
        </w:tc>
      </w:tr>
    </w:tbl>
    <w:p w:rsidR="000562F9" w:rsidRDefault="000562F9" w:rsidP="000562F9">
      <w:pPr>
        <w:tabs>
          <w:tab w:val="left" w:pos="270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A7B13" w:rsidRDefault="001228EE" w:rsidP="005D16B6">
      <w:pPr>
        <w:numPr>
          <w:ilvl w:val="0"/>
          <w:numId w:val="1"/>
        </w:numPr>
        <w:tabs>
          <w:tab w:val="clear" w:pos="630"/>
          <w:tab w:val="left" w:pos="0"/>
          <w:tab w:val="left" w:pos="90"/>
          <w:tab w:val="num" w:pos="180"/>
          <w:tab w:val="left" w:pos="270"/>
          <w:tab w:val="left" w:pos="360"/>
          <w:tab w:val="left" w:pos="72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7A7B13">
        <w:rPr>
          <w:rFonts w:ascii="Arial" w:hAnsi="Arial" w:cs="Arial"/>
          <w:sz w:val="22"/>
          <w:szCs w:val="22"/>
        </w:rPr>
        <w:t>Vasanth Ltd</w:t>
      </w:r>
      <w:r w:rsidR="00C5250F">
        <w:rPr>
          <w:rFonts w:ascii="Arial" w:hAnsi="Arial" w:cs="Arial"/>
          <w:sz w:val="22"/>
          <w:szCs w:val="22"/>
        </w:rPr>
        <w:t>.</w:t>
      </w:r>
      <w:r w:rsidRPr="007A7B13">
        <w:rPr>
          <w:rFonts w:ascii="Arial" w:hAnsi="Arial" w:cs="Arial"/>
          <w:sz w:val="22"/>
          <w:szCs w:val="22"/>
        </w:rPr>
        <w:t xml:space="preserve"> presents the following results for one year. Calculate</w:t>
      </w:r>
      <w:r w:rsidR="001E0B04" w:rsidRPr="007A7B13">
        <w:rPr>
          <w:rFonts w:ascii="Arial" w:hAnsi="Arial" w:cs="Arial"/>
          <w:sz w:val="22"/>
          <w:szCs w:val="22"/>
        </w:rPr>
        <w:t xml:space="preserve"> </w:t>
      </w:r>
      <w:r w:rsidR="001125B3">
        <w:rPr>
          <w:rFonts w:ascii="Arial" w:hAnsi="Arial" w:cs="Arial"/>
          <w:sz w:val="22"/>
          <w:szCs w:val="22"/>
        </w:rPr>
        <w:t>the P/V Ratio,</w:t>
      </w:r>
      <w:r w:rsidRPr="007A7B13">
        <w:rPr>
          <w:rFonts w:ascii="Arial" w:hAnsi="Arial" w:cs="Arial"/>
          <w:sz w:val="22"/>
          <w:szCs w:val="22"/>
        </w:rPr>
        <w:t xml:space="preserve"> BEP </w:t>
      </w:r>
    </w:p>
    <w:p w:rsidR="001228EE" w:rsidRPr="007A7B13" w:rsidRDefault="001228EE" w:rsidP="007A7B13">
      <w:pPr>
        <w:tabs>
          <w:tab w:val="left" w:pos="0"/>
          <w:tab w:val="left" w:pos="90"/>
          <w:tab w:val="left" w:pos="270"/>
          <w:tab w:val="left" w:pos="360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A7B13">
        <w:rPr>
          <w:rFonts w:ascii="Arial" w:hAnsi="Arial" w:cs="Arial"/>
          <w:sz w:val="22"/>
          <w:szCs w:val="22"/>
        </w:rPr>
        <w:t xml:space="preserve">and Margin of safety.                                      </w:t>
      </w:r>
    </w:p>
    <w:tbl>
      <w:tblPr>
        <w:tblStyle w:val="TableGrid"/>
        <w:tblW w:w="0" w:type="auto"/>
        <w:jc w:val="center"/>
        <w:tblLook w:val="01E0"/>
      </w:tblPr>
      <w:tblGrid>
        <w:gridCol w:w="1550"/>
        <w:gridCol w:w="1097"/>
      </w:tblGrid>
      <w:tr w:rsidR="001228EE" w:rsidRPr="00E9510E" w:rsidTr="001228EE">
        <w:trPr>
          <w:jc w:val="center"/>
        </w:trPr>
        <w:tc>
          <w:tcPr>
            <w:tcW w:w="1550" w:type="dxa"/>
          </w:tcPr>
          <w:p w:rsidR="001228EE" w:rsidRPr="00E9510E" w:rsidRDefault="001228EE" w:rsidP="000562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</w:tcPr>
          <w:p w:rsidR="001228EE" w:rsidRPr="00E9510E" w:rsidRDefault="001228EE" w:rsidP="000562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10E"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1228EE" w:rsidRPr="00E9510E" w:rsidTr="001228EE">
        <w:trPr>
          <w:jc w:val="center"/>
        </w:trPr>
        <w:tc>
          <w:tcPr>
            <w:tcW w:w="1550" w:type="dxa"/>
          </w:tcPr>
          <w:p w:rsidR="001228EE" w:rsidRPr="00E9510E" w:rsidRDefault="001228EE" w:rsidP="000562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510E">
              <w:rPr>
                <w:rFonts w:ascii="Arial" w:hAnsi="Arial" w:cs="Arial"/>
                <w:sz w:val="22"/>
                <w:szCs w:val="22"/>
              </w:rPr>
              <w:t>Sales</w:t>
            </w:r>
          </w:p>
        </w:tc>
        <w:tc>
          <w:tcPr>
            <w:tcW w:w="1097" w:type="dxa"/>
          </w:tcPr>
          <w:p w:rsidR="001228EE" w:rsidRPr="00E9510E" w:rsidRDefault="001228EE" w:rsidP="000562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10E">
              <w:rPr>
                <w:rFonts w:ascii="Arial" w:hAnsi="Arial" w:cs="Arial"/>
                <w:sz w:val="22"/>
                <w:szCs w:val="22"/>
              </w:rPr>
              <w:t>2,00,000</w:t>
            </w:r>
          </w:p>
        </w:tc>
      </w:tr>
      <w:tr w:rsidR="001228EE" w:rsidRPr="00E9510E" w:rsidTr="001228EE">
        <w:trPr>
          <w:jc w:val="center"/>
        </w:trPr>
        <w:tc>
          <w:tcPr>
            <w:tcW w:w="1550" w:type="dxa"/>
          </w:tcPr>
          <w:p w:rsidR="001228EE" w:rsidRPr="00E9510E" w:rsidRDefault="001228EE" w:rsidP="000562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510E">
              <w:rPr>
                <w:rFonts w:ascii="Arial" w:hAnsi="Arial" w:cs="Arial"/>
                <w:sz w:val="22"/>
                <w:szCs w:val="22"/>
              </w:rPr>
              <w:t xml:space="preserve">Variable Cost </w:t>
            </w:r>
          </w:p>
        </w:tc>
        <w:tc>
          <w:tcPr>
            <w:tcW w:w="1097" w:type="dxa"/>
          </w:tcPr>
          <w:p w:rsidR="001228EE" w:rsidRPr="00E9510E" w:rsidRDefault="001228EE" w:rsidP="000562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10E">
              <w:rPr>
                <w:rFonts w:ascii="Arial" w:hAnsi="Arial" w:cs="Arial"/>
                <w:sz w:val="22"/>
                <w:szCs w:val="22"/>
              </w:rPr>
              <w:t>1,20,000</w:t>
            </w:r>
          </w:p>
        </w:tc>
      </w:tr>
      <w:tr w:rsidR="001228EE" w:rsidRPr="00E9510E" w:rsidTr="001228EE">
        <w:trPr>
          <w:jc w:val="center"/>
        </w:trPr>
        <w:tc>
          <w:tcPr>
            <w:tcW w:w="1550" w:type="dxa"/>
          </w:tcPr>
          <w:p w:rsidR="001228EE" w:rsidRPr="00E9510E" w:rsidRDefault="001228EE" w:rsidP="000562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510E">
              <w:rPr>
                <w:rFonts w:ascii="Arial" w:hAnsi="Arial" w:cs="Arial"/>
                <w:sz w:val="22"/>
                <w:szCs w:val="22"/>
              </w:rPr>
              <w:t xml:space="preserve">Fixed Cost </w:t>
            </w:r>
          </w:p>
        </w:tc>
        <w:tc>
          <w:tcPr>
            <w:tcW w:w="1097" w:type="dxa"/>
          </w:tcPr>
          <w:p w:rsidR="001228EE" w:rsidRPr="00E9510E" w:rsidRDefault="001228EE" w:rsidP="000562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10E">
              <w:rPr>
                <w:rFonts w:ascii="Arial" w:hAnsi="Arial" w:cs="Arial"/>
                <w:sz w:val="22"/>
                <w:szCs w:val="22"/>
              </w:rPr>
              <w:t xml:space="preserve">   50,000</w:t>
            </w:r>
          </w:p>
        </w:tc>
      </w:tr>
      <w:tr w:rsidR="001228EE" w:rsidRPr="00E9510E" w:rsidTr="001228EE">
        <w:trPr>
          <w:jc w:val="center"/>
        </w:trPr>
        <w:tc>
          <w:tcPr>
            <w:tcW w:w="1550" w:type="dxa"/>
          </w:tcPr>
          <w:p w:rsidR="001228EE" w:rsidRPr="00E9510E" w:rsidRDefault="001228EE" w:rsidP="000562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510E">
              <w:rPr>
                <w:rFonts w:ascii="Arial" w:hAnsi="Arial" w:cs="Arial"/>
                <w:sz w:val="22"/>
                <w:szCs w:val="22"/>
              </w:rPr>
              <w:t>Net Profit</w:t>
            </w:r>
          </w:p>
        </w:tc>
        <w:tc>
          <w:tcPr>
            <w:tcW w:w="1097" w:type="dxa"/>
          </w:tcPr>
          <w:p w:rsidR="001228EE" w:rsidRPr="00E9510E" w:rsidRDefault="001228EE" w:rsidP="000562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10E">
              <w:rPr>
                <w:rFonts w:ascii="Arial" w:hAnsi="Arial" w:cs="Arial"/>
                <w:sz w:val="22"/>
                <w:szCs w:val="22"/>
              </w:rPr>
              <w:t xml:space="preserve">   30,000</w:t>
            </w:r>
          </w:p>
        </w:tc>
      </w:tr>
    </w:tbl>
    <w:p w:rsidR="000F0B38" w:rsidRPr="00E04444" w:rsidRDefault="001228EE" w:rsidP="0069494D">
      <w:pPr>
        <w:spacing w:line="360" w:lineRule="auto"/>
        <w:jc w:val="both"/>
        <w:rPr>
          <w:rFonts w:ascii="Arial" w:hAnsi="Arial" w:cs="Arial"/>
          <w:sz w:val="20"/>
        </w:rPr>
      </w:pPr>
      <w:r w:rsidRPr="00E9510E">
        <w:rPr>
          <w:rFonts w:ascii="Arial" w:hAnsi="Arial" w:cs="Arial"/>
          <w:sz w:val="22"/>
          <w:szCs w:val="22"/>
        </w:rPr>
        <w:t xml:space="preserve">                         </w:t>
      </w:r>
    </w:p>
    <w:p w:rsidR="00BE7FBA" w:rsidRPr="002B6245" w:rsidRDefault="001B779E" w:rsidP="00646212">
      <w:pPr>
        <w:numPr>
          <w:ilvl w:val="0"/>
          <w:numId w:val="1"/>
        </w:numPr>
        <w:tabs>
          <w:tab w:val="num" w:pos="270"/>
          <w:tab w:val="left" w:pos="72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 the following information</w:t>
      </w:r>
    </w:p>
    <w:p w:rsidR="00BE7FBA" w:rsidRPr="002B6245" w:rsidRDefault="00BE7FBA" w:rsidP="002B624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B6245">
        <w:rPr>
          <w:rFonts w:ascii="Arial" w:hAnsi="Arial" w:cs="Arial"/>
          <w:sz w:val="22"/>
          <w:szCs w:val="22"/>
        </w:rPr>
        <w:t xml:space="preserve">                        Total </w:t>
      </w:r>
      <w:r w:rsidR="00A729C9">
        <w:rPr>
          <w:rFonts w:ascii="Arial" w:hAnsi="Arial" w:cs="Arial"/>
          <w:sz w:val="22"/>
          <w:szCs w:val="22"/>
        </w:rPr>
        <w:t>F</w:t>
      </w:r>
      <w:r w:rsidRPr="002B6245">
        <w:rPr>
          <w:rFonts w:ascii="Arial" w:hAnsi="Arial" w:cs="Arial"/>
          <w:sz w:val="22"/>
          <w:szCs w:val="22"/>
        </w:rPr>
        <w:t xml:space="preserve">ixed cost               </w:t>
      </w:r>
      <w:r w:rsidR="005531FE">
        <w:rPr>
          <w:rFonts w:ascii="Arial" w:hAnsi="Arial" w:cs="Arial"/>
          <w:sz w:val="22"/>
          <w:szCs w:val="22"/>
        </w:rPr>
        <w:t xml:space="preserve"> </w:t>
      </w:r>
      <w:r w:rsidRPr="002B6245">
        <w:rPr>
          <w:rFonts w:ascii="Arial" w:hAnsi="Arial" w:cs="Arial"/>
          <w:sz w:val="22"/>
          <w:szCs w:val="22"/>
        </w:rPr>
        <w:t>4,500</w:t>
      </w:r>
    </w:p>
    <w:p w:rsidR="002A3F58" w:rsidRPr="002B6245" w:rsidRDefault="00BE7FBA" w:rsidP="002B624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B6245">
        <w:rPr>
          <w:rFonts w:ascii="Arial" w:hAnsi="Arial" w:cs="Arial"/>
          <w:sz w:val="22"/>
          <w:szCs w:val="22"/>
        </w:rPr>
        <w:t xml:space="preserve">                        Total Variable cost        </w:t>
      </w:r>
      <w:r w:rsidR="002A0331" w:rsidRPr="002B6245">
        <w:rPr>
          <w:rFonts w:ascii="Arial" w:hAnsi="Arial" w:cs="Arial"/>
          <w:sz w:val="22"/>
          <w:szCs w:val="22"/>
        </w:rPr>
        <w:t xml:space="preserve">  </w:t>
      </w:r>
      <w:r w:rsidRPr="002B6245">
        <w:rPr>
          <w:rFonts w:ascii="Arial" w:hAnsi="Arial" w:cs="Arial"/>
          <w:sz w:val="22"/>
          <w:szCs w:val="22"/>
        </w:rPr>
        <w:t xml:space="preserve"> </w:t>
      </w:r>
      <w:r w:rsidR="005531FE">
        <w:rPr>
          <w:rFonts w:ascii="Arial" w:hAnsi="Arial" w:cs="Arial"/>
          <w:sz w:val="22"/>
          <w:szCs w:val="22"/>
        </w:rPr>
        <w:t xml:space="preserve"> </w:t>
      </w:r>
      <w:r w:rsidRPr="002B6245">
        <w:rPr>
          <w:rFonts w:ascii="Arial" w:hAnsi="Arial" w:cs="Arial"/>
          <w:sz w:val="22"/>
          <w:szCs w:val="22"/>
        </w:rPr>
        <w:t>7,500</w:t>
      </w:r>
    </w:p>
    <w:p w:rsidR="002A0331" w:rsidRPr="002B6245" w:rsidRDefault="00BE7FBA" w:rsidP="002B624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B6245">
        <w:rPr>
          <w:rFonts w:ascii="Arial" w:hAnsi="Arial" w:cs="Arial"/>
          <w:sz w:val="22"/>
          <w:szCs w:val="22"/>
        </w:rPr>
        <w:t xml:space="preserve">                        Total Sales                     </w:t>
      </w:r>
      <w:r w:rsidR="005531FE">
        <w:rPr>
          <w:rFonts w:ascii="Arial" w:hAnsi="Arial" w:cs="Arial"/>
          <w:sz w:val="22"/>
          <w:szCs w:val="22"/>
        </w:rPr>
        <w:t xml:space="preserve"> </w:t>
      </w:r>
      <w:r w:rsidRPr="002B6245">
        <w:rPr>
          <w:rFonts w:ascii="Arial" w:hAnsi="Arial" w:cs="Arial"/>
          <w:sz w:val="22"/>
          <w:szCs w:val="22"/>
        </w:rPr>
        <w:t xml:space="preserve">15,000 </w:t>
      </w:r>
    </w:p>
    <w:p w:rsidR="00962023" w:rsidRDefault="002B6245" w:rsidP="002B6245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568D5" w:rsidRPr="002B6245">
        <w:rPr>
          <w:rFonts w:ascii="Arial" w:hAnsi="Arial" w:cs="Arial"/>
          <w:sz w:val="22"/>
          <w:szCs w:val="22"/>
        </w:rPr>
        <w:t xml:space="preserve">Find out </w:t>
      </w:r>
      <w:r w:rsidR="00A729C9">
        <w:rPr>
          <w:rFonts w:ascii="Arial" w:hAnsi="Arial" w:cs="Arial"/>
          <w:sz w:val="22"/>
          <w:szCs w:val="22"/>
        </w:rPr>
        <w:t xml:space="preserve">  </w:t>
      </w:r>
    </w:p>
    <w:p w:rsidR="00C97098" w:rsidRDefault="00962023" w:rsidP="002B6245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A729C9">
        <w:rPr>
          <w:rFonts w:ascii="Arial" w:hAnsi="Arial" w:cs="Arial"/>
          <w:sz w:val="22"/>
          <w:szCs w:val="22"/>
        </w:rPr>
        <w:t xml:space="preserve"> </w:t>
      </w:r>
      <w:r w:rsidR="007568D5" w:rsidRPr="002B6245">
        <w:rPr>
          <w:rFonts w:ascii="Arial" w:hAnsi="Arial" w:cs="Arial"/>
          <w:sz w:val="22"/>
          <w:szCs w:val="22"/>
        </w:rPr>
        <w:t>a) P/V Ratio</w:t>
      </w:r>
    </w:p>
    <w:p w:rsidR="00C97098" w:rsidRDefault="00C97098" w:rsidP="002B6245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7568D5" w:rsidRPr="002B6245">
        <w:rPr>
          <w:rFonts w:ascii="Arial" w:hAnsi="Arial" w:cs="Arial"/>
          <w:sz w:val="22"/>
          <w:szCs w:val="22"/>
        </w:rPr>
        <w:t xml:space="preserve">   </w:t>
      </w:r>
      <w:r w:rsidR="00A729C9">
        <w:rPr>
          <w:rFonts w:ascii="Arial" w:hAnsi="Arial" w:cs="Arial"/>
          <w:sz w:val="22"/>
          <w:szCs w:val="22"/>
        </w:rPr>
        <w:t xml:space="preserve">   </w:t>
      </w:r>
      <w:r w:rsidR="007568D5" w:rsidRPr="002B6245">
        <w:rPr>
          <w:rFonts w:ascii="Arial" w:hAnsi="Arial" w:cs="Arial"/>
          <w:sz w:val="22"/>
          <w:szCs w:val="22"/>
        </w:rPr>
        <w:t xml:space="preserve"> b) Breakeven point </w:t>
      </w:r>
    </w:p>
    <w:p w:rsidR="001E20F1" w:rsidRDefault="00C97098" w:rsidP="002B6245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7568D5" w:rsidRPr="002B6245">
        <w:rPr>
          <w:rFonts w:ascii="Arial" w:hAnsi="Arial" w:cs="Arial"/>
          <w:sz w:val="22"/>
          <w:szCs w:val="22"/>
        </w:rPr>
        <w:t xml:space="preserve">    </w:t>
      </w:r>
      <w:r w:rsidR="00A729C9">
        <w:rPr>
          <w:rFonts w:ascii="Arial" w:hAnsi="Arial" w:cs="Arial"/>
          <w:sz w:val="22"/>
          <w:szCs w:val="22"/>
        </w:rPr>
        <w:t xml:space="preserve">   </w:t>
      </w:r>
      <w:r w:rsidR="007568D5" w:rsidRPr="002B6245">
        <w:rPr>
          <w:rFonts w:ascii="Arial" w:hAnsi="Arial" w:cs="Arial"/>
          <w:sz w:val="22"/>
          <w:szCs w:val="22"/>
        </w:rPr>
        <w:t>c) Profit</w:t>
      </w:r>
      <w:r w:rsidR="00A729C9">
        <w:rPr>
          <w:rFonts w:ascii="Arial" w:hAnsi="Arial" w:cs="Arial"/>
          <w:sz w:val="22"/>
          <w:szCs w:val="22"/>
        </w:rPr>
        <w:t>.</w:t>
      </w:r>
    </w:p>
    <w:p w:rsidR="00EE1FD1" w:rsidRPr="002B6245" w:rsidRDefault="00EE1FD1" w:rsidP="002B6245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D6512B" w:rsidRPr="002B6245" w:rsidRDefault="00D6512B" w:rsidP="002B624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D50DB" w:rsidRPr="00425BA9" w:rsidRDefault="007D50DB" w:rsidP="007D50DB">
      <w:pPr>
        <w:spacing w:line="360" w:lineRule="auto"/>
        <w:jc w:val="center"/>
        <w:rPr>
          <w:rFonts w:ascii="Arial" w:hAnsi="Arial" w:cs="Arial"/>
        </w:rPr>
      </w:pPr>
      <w:r w:rsidRPr="00425BA9">
        <w:rPr>
          <w:rFonts w:ascii="Arial" w:hAnsi="Arial" w:cs="Arial"/>
          <w:b/>
        </w:rPr>
        <w:t>SECTION- C  ( 3 x 10 = 30 )</w:t>
      </w:r>
    </w:p>
    <w:p w:rsidR="007D50DB" w:rsidRPr="00425BA9" w:rsidRDefault="007D50DB" w:rsidP="007D50DB">
      <w:pPr>
        <w:rPr>
          <w:rFonts w:ascii="Arial" w:hAnsi="Arial" w:cs="Arial"/>
          <w:b/>
        </w:rPr>
      </w:pPr>
      <w:r w:rsidRPr="00425BA9">
        <w:rPr>
          <w:rFonts w:ascii="Arial" w:hAnsi="Arial" w:cs="Arial"/>
          <w:b/>
        </w:rPr>
        <w:t>Answer ALL the questions.</w:t>
      </w:r>
    </w:p>
    <w:p w:rsidR="00E64B04" w:rsidRPr="00425BA9" w:rsidRDefault="00E64B04" w:rsidP="007D50DB">
      <w:pPr>
        <w:rPr>
          <w:rFonts w:ascii="Arial" w:hAnsi="Arial" w:cs="Arial"/>
          <w:b/>
        </w:rPr>
      </w:pPr>
    </w:p>
    <w:p w:rsidR="00AB21CA" w:rsidRDefault="004A14EF" w:rsidP="00971C7E">
      <w:pPr>
        <w:pStyle w:val="ListParagraph"/>
        <w:numPr>
          <w:ilvl w:val="0"/>
          <w:numId w:val="1"/>
        </w:numPr>
        <w:tabs>
          <w:tab w:val="clear" w:pos="630"/>
          <w:tab w:val="num" w:pos="450"/>
        </w:tabs>
        <w:spacing w:line="360" w:lineRule="auto"/>
        <w:ind w:hanging="630"/>
        <w:rPr>
          <w:rFonts w:ascii="Arial" w:hAnsi="Arial" w:cs="Arial"/>
          <w:sz w:val="22"/>
          <w:szCs w:val="22"/>
        </w:rPr>
      </w:pPr>
      <w:r w:rsidRPr="00AB21CA">
        <w:rPr>
          <w:rFonts w:ascii="Arial" w:hAnsi="Arial" w:cs="Arial"/>
          <w:sz w:val="22"/>
          <w:szCs w:val="22"/>
        </w:rPr>
        <w:t>a)</w:t>
      </w:r>
      <w:r w:rsidR="00AB21CA" w:rsidRPr="00AB21CA">
        <w:rPr>
          <w:rFonts w:ascii="Arial" w:hAnsi="Arial" w:cs="Arial"/>
          <w:sz w:val="22"/>
          <w:szCs w:val="22"/>
        </w:rPr>
        <w:t xml:space="preserve"> </w:t>
      </w:r>
      <w:r w:rsidR="00AB21CA">
        <w:rPr>
          <w:rFonts w:ascii="Arial" w:hAnsi="Arial" w:cs="Arial"/>
          <w:sz w:val="22"/>
          <w:szCs w:val="22"/>
        </w:rPr>
        <w:t>What is budgetary control? List out its advantages.</w:t>
      </w:r>
    </w:p>
    <w:p w:rsidR="00C5503C" w:rsidRPr="00093550" w:rsidRDefault="00AB21CA" w:rsidP="00AB21C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093550">
        <w:rPr>
          <w:rFonts w:ascii="Arial" w:hAnsi="Arial" w:cs="Arial"/>
          <w:sz w:val="22"/>
          <w:szCs w:val="22"/>
        </w:rPr>
        <w:t>(Or)</w:t>
      </w:r>
    </w:p>
    <w:p w:rsidR="00962023" w:rsidRDefault="007578AC" w:rsidP="007578A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AB21CA" w:rsidRPr="007578AC">
        <w:rPr>
          <w:rFonts w:ascii="Arial" w:hAnsi="Arial" w:cs="Arial"/>
          <w:sz w:val="22"/>
          <w:szCs w:val="22"/>
        </w:rPr>
        <w:t xml:space="preserve">b) Draw up a flexible budget for production </w:t>
      </w:r>
      <w:r w:rsidR="00962023">
        <w:rPr>
          <w:rFonts w:ascii="Arial" w:hAnsi="Arial" w:cs="Arial"/>
          <w:sz w:val="22"/>
          <w:szCs w:val="22"/>
        </w:rPr>
        <w:t xml:space="preserve">at </w:t>
      </w:r>
      <w:r w:rsidR="00AB21CA" w:rsidRPr="007578AC">
        <w:rPr>
          <w:rFonts w:ascii="Arial" w:hAnsi="Arial" w:cs="Arial"/>
          <w:sz w:val="22"/>
          <w:szCs w:val="22"/>
        </w:rPr>
        <w:t>75</w:t>
      </w:r>
      <w:r w:rsidR="00962023">
        <w:rPr>
          <w:rFonts w:ascii="Arial" w:hAnsi="Arial" w:cs="Arial"/>
          <w:sz w:val="22"/>
          <w:szCs w:val="22"/>
        </w:rPr>
        <w:t xml:space="preserve"> </w:t>
      </w:r>
      <w:r w:rsidR="00AB21CA" w:rsidRPr="007578AC">
        <w:rPr>
          <w:rFonts w:ascii="Arial" w:hAnsi="Arial" w:cs="Arial"/>
          <w:sz w:val="22"/>
          <w:szCs w:val="22"/>
        </w:rPr>
        <w:t>% and 100</w:t>
      </w:r>
      <w:r w:rsidR="00962023">
        <w:rPr>
          <w:rFonts w:ascii="Arial" w:hAnsi="Arial" w:cs="Arial"/>
          <w:sz w:val="22"/>
          <w:szCs w:val="22"/>
        </w:rPr>
        <w:t xml:space="preserve"> </w:t>
      </w:r>
      <w:r w:rsidR="00AB21CA" w:rsidRPr="007578AC">
        <w:rPr>
          <w:rFonts w:ascii="Arial" w:hAnsi="Arial" w:cs="Arial"/>
          <w:sz w:val="22"/>
          <w:szCs w:val="22"/>
        </w:rPr>
        <w:t xml:space="preserve">% </w:t>
      </w:r>
      <w:r w:rsidR="00AB21CA">
        <w:rPr>
          <w:rFonts w:ascii="Arial" w:hAnsi="Arial" w:cs="Arial"/>
          <w:sz w:val="22"/>
          <w:szCs w:val="22"/>
        </w:rPr>
        <w:t xml:space="preserve">capacity on the basis of the </w:t>
      </w:r>
    </w:p>
    <w:p w:rsidR="004A2BD0" w:rsidRDefault="00962023" w:rsidP="007578A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AB21CA">
        <w:rPr>
          <w:rFonts w:ascii="Arial" w:hAnsi="Arial" w:cs="Arial"/>
          <w:sz w:val="22"/>
          <w:szCs w:val="22"/>
        </w:rPr>
        <w:t>following data for a 50</w:t>
      </w:r>
      <w:r>
        <w:rPr>
          <w:rFonts w:ascii="Arial" w:hAnsi="Arial" w:cs="Arial"/>
          <w:sz w:val="22"/>
          <w:szCs w:val="22"/>
        </w:rPr>
        <w:t xml:space="preserve"> </w:t>
      </w:r>
      <w:r w:rsidR="00AB21CA">
        <w:rPr>
          <w:rFonts w:ascii="Arial" w:hAnsi="Arial" w:cs="Arial"/>
          <w:sz w:val="22"/>
          <w:szCs w:val="22"/>
        </w:rPr>
        <w:t xml:space="preserve">% activity.      </w:t>
      </w:r>
      <w:r w:rsidR="004A2BD0">
        <w:rPr>
          <w:rFonts w:ascii="Arial" w:hAnsi="Arial" w:cs="Arial"/>
          <w:sz w:val="22"/>
          <w:szCs w:val="22"/>
        </w:rPr>
        <w:t xml:space="preserve">      </w:t>
      </w:r>
      <w:r w:rsidR="00AB21CA">
        <w:rPr>
          <w:rFonts w:ascii="Arial" w:hAnsi="Arial" w:cs="Arial"/>
          <w:sz w:val="22"/>
          <w:szCs w:val="22"/>
        </w:rPr>
        <w:t xml:space="preserve">            </w:t>
      </w:r>
    </w:p>
    <w:tbl>
      <w:tblPr>
        <w:tblStyle w:val="TableGrid"/>
        <w:tblW w:w="0" w:type="auto"/>
        <w:jc w:val="center"/>
        <w:tblLook w:val="01E0"/>
      </w:tblPr>
      <w:tblGrid>
        <w:gridCol w:w="4895"/>
        <w:gridCol w:w="1526"/>
      </w:tblGrid>
      <w:tr w:rsidR="004A2BD0" w:rsidRPr="00E9510E" w:rsidTr="00BF6BC4">
        <w:trPr>
          <w:jc w:val="center"/>
        </w:trPr>
        <w:tc>
          <w:tcPr>
            <w:tcW w:w="4895" w:type="dxa"/>
          </w:tcPr>
          <w:p w:rsidR="004A2BD0" w:rsidRPr="00E9510E" w:rsidRDefault="004A2BD0" w:rsidP="00C5503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6" w:type="dxa"/>
          </w:tcPr>
          <w:p w:rsidR="004A2BD0" w:rsidRPr="00E9510E" w:rsidRDefault="004A2BD0" w:rsidP="00C5503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 unit (Rs.)</w:t>
            </w:r>
          </w:p>
        </w:tc>
      </w:tr>
      <w:tr w:rsidR="004A2BD0" w:rsidRPr="00E9510E" w:rsidTr="00BF6BC4">
        <w:trPr>
          <w:jc w:val="center"/>
        </w:trPr>
        <w:tc>
          <w:tcPr>
            <w:tcW w:w="4895" w:type="dxa"/>
          </w:tcPr>
          <w:p w:rsidR="004A2BD0" w:rsidRPr="00E9510E" w:rsidRDefault="004A2BD0" w:rsidP="00C5503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Materials</w:t>
            </w:r>
          </w:p>
        </w:tc>
        <w:tc>
          <w:tcPr>
            <w:tcW w:w="1526" w:type="dxa"/>
          </w:tcPr>
          <w:p w:rsidR="004A2BD0" w:rsidRPr="00E9510E" w:rsidRDefault="00BF6BC4" w:rsidP="00C5503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4A2BD0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4A2BD0" w:rsidRPr="00E9510E" w:rsidTr="00BF6BC4">
        <w:trPr>
          <w:jc w:val="center"/>
        </w:trPr>
        <w:tc>
          <w:tcPr>
            <w:tcW w:w="4895" w:type="dxa"/>
          </w:tcPr>
          <w:p w:rsidR="004A2BD0" w:rsidRPr="00E9510E" w:rsidRDefault="004A2BD0" w:rsidP="00C5503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Labour</w:t>
            </w:r>
          </w:p>
        </w:tc>
        <w:tc>
          <w:tcPr>
            <w:tcW w:w="1526" w:type="dxa"/>
          </w:tcPr>
          <w:p w:rsidR="004A2BD0" w:rsidRPr="00E9510E" w:rsidRDefault="00BF6BC4" w:rsidP="00C5503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4A2BD0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4A2BD0" w:rsidRPr="00E9510E" w:rsidTr="00BF6BC4">
        <w:trPr>
          <w:jc w:val="center"/>
        </w:trPr>
        <w:tc>
          <w:tcPr>
            <w:tcW w:w="4895" w:type="dxa"/>
          </w:tcPr>
          <w:p w:rsidR="004A2BD0" w:rsidRPr="00E9510E" w:rsidRDefault="004A2BD0" w:rsidP="00C5503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expense</w:t>
            </w:r>
            <w:r w:rsidR="00E9461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(direct)</w:t>
            </w:r>
          </w:p>
        </w:tc>
        <w:tc>
          <w:tcPr>
            <w:tcW w:w="1526" w:type="dxa"/>
          </w:tcPr>
          <w:p w:rsidR="004A2BD0" w:rsidRPr="00E9510E" w:rsidRDefault="00BF6BC4" w:rsidP="00E9461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4A2BD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4A2BD0" w:rsidRPr="00E9510E" w:rsidTr="00BF6BC4">
        <w:trPr>
          <w:jc w:val="center"/>
        </w:trPr>
        <w:tc>
          <w:tcPr>
            <w:tcW w:w="4895" w:type="dxa"/>
          </w:tcPr>
          <w:p w:rsidR="004A2BD0" w:rsidRPr="00E9510E" w:rsidRDefault="004A2BD0" w:rsidP="00C5503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Administration expenses (50</w:t>
            </w:r>
            <w:r w:rsidR="00BF6BC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% fixed)</w:t>
            </w:r>
          </w:p>
        </w:tc>
        <w:tc>
          <w:tcPr>
            <w:tcW w:w="1526" w:type="dxa"/>
          </w:tcPr>
          <w:p w:rsidR="004A2BD0" w:rsidRPr="00E9510E" w:rsidRDefault="004A2BD0" w:rsidP="00C5503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</w:tr>
      <w:tr w:rsidR="004A2BD0" w:rsidRPr="00E9510E" w:rsidTr="00BF6BC4">
        <w:trPr>
          <w:jc w:val="center"/>
        </w:trPr>
        <w:tc>
          <w:tcPr>
            <w:tcW w:w="4895" w:type="dxa"/>
          </w:tcPr>
          <w:p w:rsidR="004A2BD0" w:rsidRDefault="007E2422" w:rsidP="00C5503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Selling and distribution expenses (60</w:t>
            </w:r>
            <w:r w:rsidR="00BF6BC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% fixed)</w:t>
            </w:r>
          </w:p>
        </w:tc>
        <w:tc>
          <w:tcPr>
            <w:tcW w:w="1526" w:type="dxa"/>
          </w:tcPr>
          <w:p w:rsidR="004A2BD0" w:rsidRDefault="007E2422" w:rsidP="00C5503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</w:tr>
      <w:tr w:rsidR="007E2422" w:rsidRPr="00E9510E" w:rsidTr="00BF6BC4">
        <w:trPr>
          <w:jc w:val="center"/>
        </w:trPr>
        <w:tc>
          <w:tcPr>
            <w:tcW w:w="4895" w:type="dxa"/>
          </w:tcPr>
          <w:p w:rsidR="007E2422" w:rsidRDefault="007E2422" w:rsidP="00C5503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 production</w:t>
            </w:r>
            <w:r w:rsidR="00FC5B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(50</w:t>
            </w:r>
            <w:r w:rsidR="00BF6BC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1526" w:type="dxa"/>
          </w:tcPr>
          <w:p w:rsidR="007E2422" w:rsidRDefault="007E2422" w:rsidP="00C5503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1,000</w:t>
            </w:r>
          </w:p>
        </w:tc>
      </w:tr>
    </w:tbl>
    <w:p w:rsidR="00AB21CA" w:rsidRDefault="00AB21CA" w:rsidP="00AB21CA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:rsidR="00AB21CA" w:rsidRPr="00F50D3D" w:rsidRDefault="00F7797D" w:rsidP="00716F4A">
      <w:pPr>
        <w:pStyle w:val="ListParagraph"/>
        <w:numPr>
          <w:ilvl w:val="0"/>
          <w:numId w:val="1"/>
        </w:numPr>
        <w:tabs>
          <w:tab w:val="clear" w:pos="630"/>
          <w:tab w:val="num" w:pos="450"/>
          <w:tab w:val="left" w:pos="540"/>
        </w:tabs>
        <w:spacing w:line="360" w:lineRule="auto"/>
        <w:ind w:hanging="630"/>
        <w:rPr>
          <w:rFonts w:ascii="Arial" w:hAnsi="Arial" w:cs="Arial"/>
          <w:sz w:val="22"/>
          <w:szCs w:val="22"/>
        </w:rPr>
      </w:pPr>
      <w:r w:rsidRPr="00F50D3D">
        <w:rPr>
          <w:rFonts w:ascii="Arial" w:hAnsi="Arial" w:cs="Arial"/>
          <w:sz w:val="22"/>
          <w:szCs w:val="22"/>
        </w:rPr>
        <w:t xml:space="preserve">a) </w:t>
      </w:r>
      <w:r w:rsidR="00AB21CA" w:rsidRPr="00F50D3D">
        <w:rPr>
          <w:rFonts w:ascii="Arial" w:hAnsi="Arial" w:cs="Arial"/>
          <w:sz w:val="22"/>
          <w:szCs w:val="22"/>
        </w:rPr>
        <w:t>Calculate funds from operations from the information given</w:t>
      </w:r>
      <w:r w:rsidRPr="00F50D3D">
        <w:rPr>
          <w:rFonts w:ascii="Arial" w:hAnsi="Arial" w:cs="Arial"/>
          <w:sz w:val="22"/>
          <w:szCs w:val="22"/>
        </w:rPr>
        <w:t xml:space="preserve"> </w:t>
      </w:r>
      <w:r w:rsidR="00AB21CA" w:rsidRPr="00F50D3D">
        <w:rPr>
          <w:rFonts w:ascii="Arial" w:hAnsi="Arial" w:cs="Arial"/>
          <w:sz w:val="22"/>
          <w:szCs w:val="22"/>
        </w:rPr>
        <w:t>below as on 31</w:t>
      </w:r>
      <w:r w:rsidR="00AB21CA" w:rsidRPr="00F50D3D">
        <w:rPr>
          <w:rFonts w:ascii="Arial" w:hAnsi="Arial" w:cs="Arial"/>
          <w:sz w:val="22"/>
          <w:szCs w:val="22"/>
          <w:vertAlign w:val="superscript"/>
        </w:rPr>
        <w:t>st</w:t>
      </w:r>
      <w:r w:rsidR="00AB21CA" w:rsidRPr="00F50D3D">
        <w:rPr>
          <w:rFonts w:ascii="Arial" w:hAnsi="Arial" w:cs="Arial"/>
          <w:sz w:val="22"/>
          <w:szCs w:val="22"/>
        </w:rPr>
        <w:t xml:space="preserve"> March 2008.</w:t>
      </w:r>
    </w:p>
    <w:p w:rsidR="00B064E6" w:rsidRDefault="00B064E6" w:rsidP="00B064E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 profit for the year ended 31</w:t>
      </w:r>
      <w:r w:rsidRPr="00B064E6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March 2008 Rs.6,50,000</w:t>
      </w:r>
    </w:p>
    <w:p w:rsidR="00B064E6" w:rsidRDefault="00B064E6" w:rsidP="00B064E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Gain on sale of building Rs.35,500</w:t>
      </w:r>
    </w:p>
    <w:p w:rsidR="00B064E6" w:rsidRDefault="00B064E6" w:rsidP="00B064E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Good will appears in the books at Rs.1,80,000. Out of that 10</w:t>
      </w:r>
      <w:r w:rsidR="00BB22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% has been written off during the year.  </w:t>
      </w:r>
    </w:p>
    <w:p w:rsidR="0069494D" w:rsidRDefault="0069494D" w:rsidP="00B064E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Old Machinery worth Rs.8,000 has been sold for </w:t>
      </w:r>
      <w:r w:rsidR="00AF51E7">
        <w:rPr>
          <w:rFonts w:ascii="Arial" w:hAnsi="Arial" w:cs="Arial"/>
          <w:sz w:val="22"/>
          <w:szCs w:val="22"/>
        </w:rPr>
        <w:t xml:space="preserve">Rs.6,500 </w:t>
      </w:r>
      <w:r>
        <w:rPr>
          <w:rFonts w:ascii="Arial" w:hAnsi="Arial" w:cs="Arial"/>
          <w:sz w:val="22"/>
          <w:szCs w:val="22"/>
        </w:rPr>
        <w:t>during the year.</w:t>
      </w:r>
    </w:p>
    <w:p w:rsidR="0069494D" w:rsidRDefault="0069494D" w:rsidP="00B064E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Rs.1,25,000 has been transferred to the general reserve fund.</w:t>
      </w:r>
    </w:p>
    <w:p w:rsidR="00FC5BBD" w:rsidRDefault="0069494D" w:rsidP="00B064E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Depreciation has been provided during the year on the machinery and furniture at </w:t>
      </w:r>
    </w:p>
    <w:p w:rsidR="0069494D" w:rsidRDefault="0069494D" w:rsidP="00FC5BBD">
      <w:pPr>
        <w:pStyle w:val="ListParagraph"/>
        <w:spacing w:line="360" w:lineRule="auto"/>
        <w:ind w:left="15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BB22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% whose total cost is </w:t>
      </w:r>
      <w:r w:rsidR="00BB2203">
        <w:rPr>
          <w:rFonts w:ascii="Arial" w:hAnsi="Arial" w:cs="Arial"/>
          <w:sz w:val="22"/>
          <w:szCs w:val="22"/>
        </w:rPr>
        <w:t>Rs.</w:t>
      </w:r>
      <w:r>
        <w:rPr>
          <w:rFonts w:ascii="Arial" w:hAnsi="Arial" w:cs="Arial"/>
          <w:sz w:val="22"/>
          <w:szCs w:val="22"/>
        </w:rPr>
        <w:t>6,50,000.</w:t>
      </w:r>
    </w:p>
    <w:p w:rsidR="00F7797D" w:rsidRPr="00093550" w:rsidRDefault="00F7797D" w:rsidP="00BB5533">
      <w:pPr>
        <w:tabs>
          <w:tab w:val="left" w:pos="4950"/>
          <w:tab w:val="left" w:pos="504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93550">
        <w:rPr>
          <w:rFonts w:ascii="Arial" w:hAnsi="Arial" w:cs="Arial"/>
          <w:sz w:val="22"/>
          <w:szCs w:val="22"/>
        </w:rPr>
        <w:t>(Or)</w:t>
      </w:r>
    </w:p>
    <w:p w:rsidR="00F7797D" w:rsidRPr="00716F4A" w:rsidRDefault="00716F4A" w:rsidP="00716F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7797D" w:rsidRPr="00716F4A">
        <w:rPr>
          <w:rFonts w:ascii="Arial" w:hAnsi="Arial" w:cs="Arial"/>
          <w:sz w:val="22"/>
          <w:szCs w:val="22"/>
        </w:rPr>
        <w:t>b) Di</w:t>
      </w:r>
      <w:r w:rsidR="00B2203B" w:rsidRPr="00716F4A">
        <w:rPr>
          <w:rFonts w:ascii="Arial" w:hAnsi="Arial" w:cs="Arial"/>
          <w:sz w:val="22"/>
          <w:szCs w:val="22"/>
        </w:rPr>
        <w:t>stinguish</w:t>
      </w:r>
      <w:r w:rsidR="00F7797D" w:rsidRPr="00716F4A">
        <w:rPr>
          <w:rFonts w:ascii="Arial" w:hAnsi="Arial" w:cs="Arial"/>
          <w:sz w:val="22"/>
          <w:szCs w:val="22"/>
        </w:rPr>
        <w:t xml:space="preserve"> between fund flow and cash flow statement.</w:t>
      </w:r>
    </w:p>
    <w:p w:rsidR="00C97098" w:rsidRDefault="00C97098" w:rsidP="00F7797D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:rsidR="00AB21CA" w:rsidRDefault="00F7797D" w:rsidP="001F61FD">
      <w:pPr>
        <w:pStyle w:val="ListParagraph"/>
        <w:numPr>
          <w:ilvl w:val="0"/>
          <w:numId w:val="1"/>
        </w:numPr>
        <w:tabs>
          <w:tab w:val="clear" w:pos="630"/>
          <w:tab w:val="num" w:pos="450"/>
        </w:tabs>
        <w:spacing w:line="360" w:lineRule="auto"/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AB21CA">
        <w:rPr>
          <w:rFonts w:ascii="Arial" w:hAnsi="Arial" w:cs="Arial"/>
          <w:sz w:val="22"/>
          <w:szCs w:val="22"/>
        </w:rPr>
        <w:t>Given</w:t>
      </w:r>
      <w:r w:rsidR="00B77CE3">
        <w:rPr>
          <w:rFonts w:ascii="Arial" w:hAnsi="Arial" w:cs="Arial"/>
          <w:sz w:val="22"/>
          <w:szCs w:val="22"/>
        </w:rPr>
        <w:t>:</w:t>
      </w:r>
      <w:r w:rsidR="00AB21CA">
        <w:rPr>
          <w:rFonts w:ascii="Arial" w:hAnsi="Arial" w:cs="Arial"/>
          <w:sz w:val="22"/>
          <w:szCs w:val="22"/>
        </w:rPr>
        <w:t xml:space="preserve"> </w:t>
      </w:r>
    </w:p>
    <w:p w:rsidR="00AB21CA" w:rsidRDefault="00AB21CA" w:rsidP="00AB21CA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Current ratio           = 2.8</w:t>
      </w:r>
    </w:p>
    <w:p w:rsidR="00AB21CA" w:rsidRDefault="00AB21CA" w:rsidP="00AB21CA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Acid - test ratio       = 1.5   </w:t>
      </w:r>
    </w:p>
    <w:p w:rsidR="00AB21CA" w:rsidRDefault="00AB21CA" w:rsidP="00AB21CA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Working Capital     =  Rs.1,62,000</w:t>
      </w:r>
    </w:p>
    <w:p w:rsidR="00C97098" w:rsidRDefault="00F7797D" w:rsidP="00A85E42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B21CA">
        <w:rPr>
          <w:rFonts w:ascii="Arial" w:hAnsi="Arial" w:cs="Arial"/>
          <w:sz w:val="22"/>
          <w:szCs w:val="22"/>
        </w:rPr>
        <w:t>Calculate</w:t>
      </w:r>
    </w:p>
    <w:p w:rsidR="00147AC6" w:rsidRDefault="00C97098" w:rsidP="00A85E42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A85E42">
        <w:rPr>
          <w:rFonts w:ascii="Arial" w:hAnsi="Arial" w:cs="Arial"/>
          <w:sz w:val="22"/>
          <w:szCs w:val="22"/>
        </w:rPr>
        <w:t xml:space="preserve"> 1) </w:t>
      </w:r>
      <w:r w:rsidR="00AB21CA">
        <w:rPr>
          <w:rFonts w:ascii="Arial" w:hAnsi="Arial" w:cs="Arial"/>
          <w:sz w:val="22"/>
          <w:szCs w:val="22"/>
        </w:rPr>
        <w:t>Current assets</w:t>
      </w:r>
      <w:r w:rsidR="00A85E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</w:t>
      </w:r>
    </w:p>
    <w:p w:rsidR="00C97098" w:rsidRDefault="00147AC6" w:rsidP="00A85E42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A85E42">
        <w:rPr>
          <w:rFonts w:ascii="Arial" w:hAnsi="Arial" w:cs="Arial"/>
          <w:sz w:val="22"/>
          <w:szCs w:val="22"/>
        </w:rPr>
        <w:t xml:space="preserve"> 2) </w:t>
      </w:r>
      <w:r w:rsidR="00AB21CA">
        <w:rPr>
          <w:rFonts w:ascii="Arial" w:hAnsi="Arial" w:cs="Arial"/>
          <w:sz w:val="22"/>
          <w:szCs w:val="22"/>
        </w:rPr>
        <w:t>Current liabilities.</w:t>
      </w:r>
    </w:p>
    <w:p w:rsidR="00147AC6" w:rsidRDefault="00AB21CA" w:rsidP="00C97098">
      <w:pPr>
        <w:pStyle w:val="ListParagraph"/>
        <w:numPr>
          <w:ilvl w:val="0"/>
          <w:numId w:val="9"/>
        </w:numPr>
        <w:tabs>
          <w:tab w:val="left" w:pos="1890"/>
          <w:tab w:val="left" w:pos="2430"/>
        </w:tabs>
        <w:spacing w:line="360" w:lineRule="auto"/>
        <w:ind w:left="1800" w:hanging="180"/>
        <w:rPr>
          <w:rFonts w:ascii="Arial" w:hAnsi="Arial" w:cs="Arial"/>
          <w:sz w:val="22"/>
          <w:szCs w:val="22"/>
        </w:rPr>
      </w:pPr>
      <w:r w:rsidRPr="002A7FCD">
        <w:rPr>
          <w:rFonts w:ascii="Arial" w:hAnsi="Arial" w:cs="Arial"/>
          <w:sz w:val="22"/>
          <w:szCs w:val="22"/>
        </w:rPr>
        <w:t>Liquid assets</w:t>
      </w:r>
      <w:r w:rsidR="00A85E42" w:rsidRPr="002A7FCD">
        <w:rPr>
          <w:rFonts w:ascii="Arial" w:hAnsi="Arial" w:cs="Arial"/>
          <w:sz w:val="22"/>
          <w:szCs w:val="22"/>
        </w:rPr>
        <w:t xml:space="preserve">   </w:t>
      </w:r>
    </w:p>
    <w:p w:rsidR="00AB21CA" w:rsidRPr="002A7FCD" w:rsidRDefault="00AB21CA" w:rsidP="00C97098">
      <w:pPr>
        <w:pStyle w:val="ListParagraph"/>
        <w:numPr>
          <w:ilvl w:val="0"/>
          <w:numId w:val="9"/>
        </w:numPr>
        <w:tabs>
          <w:tab w:val="left" w:pos="1890"/>
          <w:tab w:val="left" w:pos="2430"/>
        </w:tabs>
        <w:spacing w:line="360" w:lineRule="auto"/>
        <w:ind w:left="1800" w:hanging="180"/>
        <w:rPr>
          <w:rFonts w:ascii="Arial" w:hAnsi="Arial" w:cs="Arial"/>
          <w:sz w:val="22"/>
          <w:szCs w:val="22"/>
        </w:rPr>
      </w:pPr>
      <w:r w:rsidRPr="002A7FCD">
        <w:rPr>
          <w:rFonts w:ascii="Arial" w:hAnsi="Arial" w:cs="Arial"/>
          <w:sz w:val="22"/>
          <w:szCs w:val="22"/>
        </w:rPr>
        <w:t>Stock.</w:t>
      </w:r>
    </w:p>
    <w:p w:rsidR="00F7797D" w:rsidRDefault="00F7797D" w:rsidP="00ED7AB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D7AB8">
        <w:rPr>
          <w:rFonts w:ascii="Arial" w:hAnsi="Arial" w:cs="Arial"/>
          <w:sz w:val="22"/>
          <w:szCs w:val="22"/>
        </w:rPr>
        <w:t>(Or)</w:t>
      </w:r>
    </w:p>
    <w:p w:rsidR="00147AC6" w:rsidRDefault="00147AC6" w:rsidP="00ED7AB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47AC6" w:rsidRDefault="00147AC6" w:rsidP="00ED7AB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47AC6" w:rsidRDefault="00147AC6" w:rsidP="00ED7AB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55874" w:rsidRPr="00ED7AB8" w:rsidRDefault="00E55874" w:rsidP="00ED7AB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B21CA" w:rsidRPr="00CA160E" w:rsidRDefault="00CA160E" w:rsidP="00CA160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423A19" w:rsidRPr="00CA160E">
        <w:rPr>
          <w:rFonts w:ascii="Arial" w:hAnsi="Arial" w:cs="Arial"/>
          <w:sz w:val="22"/>
          <w:szCs w:val="22"/>
        </w:rPr>
        <w:t>b) The Sales turnover and profit during two years were as follows</w:t>
      </w:r>
      <w:r w:rsidR="00C40220">
        <w:rPr>
          <w:rFonts w:ascii="Arial" w:hAnsi="Arial" w:cs="Arial"/>
          <w:sz w:val="22"/>
          <w:szCs w:val="22"/>
        </w:rPr>
        <w:t>.</w:t>
      </w:r>
    </w:p>
    <w:p w:rsidR="00E55874" w:rsidRDefault="00E55874" w:rsidP="00E55874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1E0"/>
      </w:tblPr>
      <w:tblGrid>
        <w:gridCol w:w="828"/>
        <w:gridCol w:w="1190"/>
        <w:gridCol w:w="1154"/>
      </w:tblGrid>
      <w:tr w:rsidR="00423A19" w:rsidRPr="00423A19" w:rsidTr="002A7FCD">
        <w:trPr>
          <w:jc w:val="center"/>
        </w:trPr>
        <w:tc>
          <w:tcPr>
            <w:tcW w:w="828" w:type="dxa"/>
          </w:tcPr>
          <w:p w:rsidR="00423A19" w:rsidRPr="00423A19" w:rsidRDefault="00423A19" w:rsidP="00E5587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3A19">
              <w:rPr>
                <w:rFonts w:ascii="Arial" w:hAnsi="Arial" w:cs="Arial"/>
                <w:sz w:val="22"/>
                <w:szCs w:val="22"/>
              </w:rPr>
              <w:t>Year</w:t>
            </w:r>
          </w:p>
        </w:tc>
        <w:tc>
          <w:tcPr>
            <w:tcW w:w="1190" w:type="dxa"/>
          </w:tcPr>
          <w:p w:rsidR="00423A19" w:rsidRPr="00423A19" w:rsidRDefault="00423A19" w:rsidP="00E5587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3A19">
              <w:rPr>
                <w:rFonts w:ascii="Arial" w:hAnsi="Arial" w:cs="Arial"/>
                <w:sz w:val="22"/>
                <w:szCs w:val="22"/>
              </w:rPr>
              <w:t>Sales</w:t>
            </w:r>
          </w:p>
        </w:tc>
        <w:tc>
          <w:tcPr>
            <w:tcW w:w="1154" w:type="dxa"/>
          </w:tcPr>
          <w:p w:rsidR="00423A19" w:rsidRPr="00423A19" w:rsidRDefault="00423A19" w:rsidP="00E5587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3A19">
              <w:rPr>
                <w:rFonts w:ascii="Arial" w:hAnsi="Arial" w:cs="Arial"/>
                <w:sz w:val="22"/>
                <w:szCs w:val="22"/>
              </w:rPr>
              <w:t>Profit</w:t>
            </w:r>
          </w:p>
        </w:tc>
      </w:tr>
      <w:tr w:rsidR="00423A19" w:rsidRPr="00423A19" w:rsidTr="002A7FCD">
        <w:trPr>
          <w:jc w:val="center"/>
        </w:trPr>
        <w:tc>
          <w:tcPr>
            <w:tcW w:w="828" w:type="dxa"/>
          </w:tcPr>
          <w:p w:rsidR="00423A19" w:rsidRPr="00423A19" w:rsidRDefault="00423A19" w:rsidP="00E5587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3A19"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  <w:tc>
          <w:tcPr>
            <w:tcW w:w="1190" w:type="dxa"/>
          </w:tcPr>
          <w:p w:rsidR="00423A19" w:rsidRPr="00423A19" w:rsidRDefault="00423A19" w:rsidP="00E5587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3A19">
              <w:rPr>
                <w:rFonts w:ascii="Arial" w:hAnsi="Arial" w:cs="Arial"/>
                <w:sz w:val="22"/>
                <w:szCs w:val="22"/>
              </w:rPr>
              <w:t>1,40,000</w:t>
            </w:r>
          </w:p>
        </w:tc>
        <w:tc>
          <w:tcPr>
            <w:tcW w:w="1154" w:type="dxa"/>
          </w:tcPr>
          <w:p w:rsidR="00423A19" w:rsidRPr="00423A19" w:rsidRDefault="00423A19" w:rsidP="00E5587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3A19">
              <w:rPr>
                <w:rFonts w:ascii="Arial" w:hAnsi="Arial" w:cs="Arial"/>
                <w:sz w:val="22"/>
                <w:szCs w:val="22"/>
              </w:rPr>
              <w:t>15,000</w:t>
            </w:r>
          </w:p>
        </w:tc>
      </w:tr>
      <w:tr w:rsidR="00423A19" w:rsidRPr="00423A19" w:rsidTr="002A7FCD">
        <w:trPr>
          <w:jc w:val="center"/>
        </w:trPr>
        <w:tc>
          <w:tcPr>
            <w:tcW w:w="828" w:type="dxa"/>
          </w:tcPr>
          <w:p w:rsidR="00423A19" w:rsidRPr="00423A19" w:rsidRDefault="00423A19" w:rsidP="00E5587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3A19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1190" w:type="dxa"/>
          </w:tcPr>
          <w:p w:rsidR="00423A19" w:rsidRPr="00423A19" w:rsidRDefault="00423A19" w:rsidP="00E5587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3A19">
              <w:rPr>
                <w:rFonts w:ascii="Arial" w:hAnsi="Arial" w:cs="Arial"/>
                <w:sz w:val="22"/>
                <w:szCs w:val="22"/>
              </w:rPr>
              <w:t>1,60,000</w:t>
            </w:r>
          </w:p>
        </w:tc>
        <w:tc>
          <w:tcPr>
            <w:tcW w:w="1154" w:type="dxa"/>
          </w:tcPr>
          <w:p w:rsidR="00423A19" w:rsidRPr="00423A19" w:rsidRDefault="00423A19" w:rsidP="00E5587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3A19">
              <w:rPr>
                <w:rFonts w:ascii="Arial" w:hAnsi="Arial" w:cs="Arial"/>
                <w:sz w:val="22"/>
                <w:szCs w:val="22"/>
              </w:rPr>
              <w:t>20,000</w:t>
            </w:r>
          </w:p>
        </w:tc>
      </w:tr>
    </w:tbl>
    <w:p w:rsidR="005D16B6" w:rsidRDefault="005D16B6" w:rsidP="00B77CE3">
      <w:pPr>
        <w:pStyle w:val="ListParagraph"/>
        <w:spacing w:line="360" w:lineRule="auto"/>
        <w:ind w:left="900"/>
        <w:rPr>
          <w:rFonts w:ascii="Arial" w:hAnsi="Arial" w:cs="Arial"/>
          <w:sz w:val="22"/>
          <w:szCs w:val="22"/>
        </w:rPr>
      </w:pPr>
    </w:p>
    <w:p w:rsidR="00B77CE3" w:rsidRDefault="00B77CE3" w:rsidP="00B77CE3">
      <w:pPr>
        <w:pStyle w:val="ListParagraph"/>
        <w:spacing w:line="360" w:lineRule="auto"/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Calculate</w:t>
      </w:r>
    </w:p>
    <w:p w:rsidR="00147AC6" w:rsidRDefault="009F6FE9" w:rsidP="00C0432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F70DA1">
        <w:rPr>
          <w:rFonts w:ascii="Arial" w:hAnsi="Arial" w:cs="Arial"/>
          <w:sz w:val="22"/>
          <w:szCs w:val="22"/>
        </w:rPr>
        <w:t xml:space="preserve">P/V Ratio   </w:t>
      </w:r>
      <w:r w:rsidR="00F70DA1">
        <w:rPr>
          <w:rFonts w:ascii="Arial" w:hAnsi="Arial" w:cs="Arial"/>
          <w:sz w:val="22"/>
          <w:szCs w:val="22"/>
        </w:rPr>
        <w:t xml:space="preserve">                                     </w:t>
      </w:r>
    </w:p>
    <w:p w:rsidR="009F6FE9" w:rsidRPr="00F70DA1" w:rsidRDefault="009F6FE9" w:rsidP="00C0432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F70DA1">
        <w:rPr>
          <w:rFonts w:ascii="Arial" w:hAnsi="Arial" w:cs="Arial"/>
          <w:sz w:val="22"/>
          <w:szCs w:val="22"/>
        </w:rPr>
        <w:t>Break –</w:t>
      </w:r>
      <w:r w:rsidR="00766912">
        <w:rPr>
          <w:rFonts w:ascii="Arial" w:hAnsi="Arial" w:cs="Arial"/>
          <w:sz w:val="22"/>
          <w:szCs w:val="22"/>
        </w:rPr>
        <w:t xml:space="preserve"> </w:t>
      </w:r>
      <w:r w:rsidRPr="00F70DA1">
        <w:rPr>
          <w:rFonts w:ascii="Arial" w:hAnsi="Arial" w:cs="Arial"/>
          <w:sz w:val="22"/>
          <w:szCs w:val="22"/>
        </w:rPr>
        <w:t xml:space="preserve">even point </w:t>
      </w:r>
    </w:p>
    <w:p w:rsidR="00147AC6" w:rsidRDefault="009F6FE9" w:rsidP="00F70DA1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F70DA1">
        <w:rPr>
          <w:rFonts w:ascii="Arial" w:hAnsi="Arial" w:cs="Arial"/>
          <w:sz w:val="22"/>
          <w:szCs w:val="22"/>
        </w:rPr>
        <w:t xml:space="preserve">Sales required to earn a profit of Rs.40,000 </w:t>
      </w:r>
      <w:r w:rsidR="00F70DA1">
        <w:rPr>
          <w:rFonts w:ascii="Arial" w:hAnsi="Arial" w:cs="Arial"/>
          <w:sz w:val="22"/>
          <w:szCs w:val="22"/>
        </w:rPr>
        <w:t xml:space="preserve">  </w:t>
      </w:r>
    </w:p>
    <w:p w:rsidR="00423A19" w:rsidRPr="00F70DA1" w:rsidRDefault="009F6FE9" w:rsidP="00F70DA1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F70DA1">
        <w:rPr>
          <w:rFonts w:ascii="Arial" w:hAnsi="Arial" w:cs="Arial"/>
          <w:sz w:val="22"/>
          <w:szCs w:val="22"/>
        </w:rPr>
        <w:t>Fixed expenses.</w:t>
      </w:r>
    </w:p>
    <w:p w:rsidR="00540C35" w:rsidRPr="00E04444" w:rsidRDefault="00540C35" w:rsidP="009F6FE9">
      <w:pPr>
        <w:ind w:left="240"/>
        <w:jc w:val="both"/>
        <w:rPr>
          <w:rFonts w:ascii="Arial" w:hAnsi="Arial" w:cs="Arial"/>
          <w:sz w:val="20"/>
        </w:rPr>
      </w:pPr>
    </w:p>
    <w:p w:rsidR="00540C35" w:rsidRPr="00147AC6" w:rsidRDefault="00540C35" w:rsidP="00540C35">
      <w:pPr>
        <w:jc w:val="center"/>
        <w:rPr>
          <w:rFonts w:ascii="Arial" w:hAnsi="Arial" w:cs="Arial"/>
          <w:b/>
          <w:sz w:val="40"/>
          <w:szCs w:val="40"/>
        </w:rPr>
      </w:pPr>
      <w:r w:rsidRPr="00147AC6">
        <w:rPr>
          <w:rFonts w:ascii="Arial" w:hAnsi="Arial" w:cs="Arial"/>
          <w:b/>
          <w:sz w:val="40"/>
          <w:szCs w:val="40"/>
        </w:rPr>
        <w:t>* * * * *</w:t>
      </w:r>
    </w:p>
    <w:p w:rsidR="00FC7CDB" w:rsidRPr="00E04444" w:rsidRDefault="00FC7CDB" w:rsidP="00071566">
      <w:pPr>
        <w:jc w:val="both"/>
        <w:rPr>
          <w:sz w:val="22"/>
        </w:rPr>
      </w:pPr>
    </w:p>
    <w:sectPr w:rsidR="00FC7CDB" w:rsidRPr="00E04444" w:rsidSect="00084BE1">
      <w:footerReference w:type="default" r:id="rId8"/>
      <w:pgSz w:w="11909" w:h="16834" w:orient="landscape" w:code="8"/>
      <w:pgMar w:top="360" w:right="1019" w:bottom="360" w:left="1080" w:header="720" w:footer="720" w:gutter="0"/>
      <w:cols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1AE" w:rsidRDefault="008A11AE" w:rsidP="00BC75E0">
      <w:r>
        <w:separator/>
      </w:r>
    </w:p>
  </w:endnote>
  <w:endnote w:type="continuationSeparator" w:id="1">
    <w:p w:rsidR="008A11AE" w:rsidRDefault="008A11AE" w:rsidP="00BC7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7751"/>
      <w:docPartObj>
        <w:docPartGallery w:val="Page Numbers (Bottom of Page)"/>
        <w:docPartUnique/>
      </w:docPartObj>
    </w:sdtPr>
    <w:sdtContent>
      <w:p w:rsidR="002A7FCD" w:rsidRDefault="00540300">
        <w:pPr>
          <w:pStyle w:val="Footer"/>
          <w:jc w:val="center"/>
        </w:pPr>
        <w:fldSimple w:instr=" PAGE   \* MERGEFORMAT ">
          <w:r w:rsidR="005D16B6">
            <w:rPr>
              <w:noProof/>
            </w:rPr>
            <w:t>4</w:t>
          </w:r>
        </w:fldSimple>
      </w:p>
    </w:sdtContent>
  </w:sdt>
  <w:p w:rsidR="002A7FCD" w:rsidRDefault="002A7F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1AE" w:rsidRDefault="008A11AE" w:rsidP="00BC75E0">
      <w:r>
        <w:separator/>
      </w:r>
    </w:p>
  </w:footnote>
  <w:footnote w:type="continuationSeparator" w:id="1">
    <w:p w:rsidR="008A11AE" w:rsidRDefault="008A11AE" w:rsidP="00BC75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8B45D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E1598A"/>
    <w:multiLevelType w:val="hybridMultilevel"/>
    <w:tmpl w:val="1D9EA96E"/>
    <w:lvl w:ilvl="0" w:tplc="856C1312">
      <w:start w:val="3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A223893"/>
    <w:multiLevelType w:val="hybridMultilevel"/>
    <w:tmpl w:val="A7D67158"/>
    <w:lvl w:ilvl="0" w:tplc="BB5C6E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29276B3F"/>
    <w:multiLevelType w:val="hybridMultilevel"/>
    <w:tmpl w:val="7CC61E68"/>
    <w:lvl w:ilvl="0" w:tplc="88162DA4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E361C4B"/>
    <w:multiLevelType w:val="hybridMultilevel"/>
    <w:tmpl w:val="00728D38"/>
    <w:lvl w:ilvl="0" w:tplc="F620E76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162484C"/>
    <w:multiLevelType w:val="hybridMultilevel"/>
    <w:tmpl w:val="4CD0408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A1629E1C">
      <w:start w:val="1"/>
      <w:numFmt w:val="lowerRoman"/>
      <w:lvlText w:val="(%2)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2" w:tplc="50EE5478">
      <w:start w:val="1"/>
      <w:numFmt w:val="lowerLetter"/>
      <w:lvlText w:val="(%3)"/>
      <w:lvlJc w:val="left"/>
      <w:pPr>
        <w:tabs>
          <w:tab w:val="num" w:pos="480"/>
        </w:tabs>
        <w:ind w:left="48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EF05C6"/>
    <w:multiLevelType w:val="hybridMultilevel"/>
    <w:tmpl w:val="6E2897F6"/>
    <w:lvl w:ilvl="0" w:tplc="C2DE4272">
      <w:start w:val="3"/>
      <w:numFmt w:val="decimal"/>
      <w:lvlText w:val="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7">
    <w:nsid w:val="4CC864DD"/>
    <w:multiLevelType w:val="hybridMultilevel"/>
    <w:tmpl w:val="94B69FF4"/>
    <w:lvl w:ilvl="0" w:tplc="2C60B078">
      <w:start w:val="3"/>
      <w:numFmt w:val="decimal"/>
      <w:lvlText w:val="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8">
    <w:nsid w:val="678115E0"/>
    <w:multiLevelType w:val="hybridMultilevel"/>
    <w:tmpl w:val="02548BF6"/>
    <w:lvl w:ilvl="0" w:tplc="3B50D774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40502C"/>
    <w:multiLevelType w:val="hybridMultilevel"/>
    <w:tmpl w:val="14428A76"/>
    <w:lvl w:ilvl="0" w:tplc="88105908">
      <w:start w:val="3"/>
      <w:numFmt w:val="decimal"/>
      <w:lvlText w:val="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bookFoldPrinting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3F8"/>
    <w:rsid w:val="0000036C"/>
    <w:rsid w:val="00010430"/>
    <w:rsid w:val="00011E5A"/>
    <w:rsid w:val="000124C6"/>
    <w:rsid w:val="0001264D"/>
    <w:rsid w:val="00015062"/>
    <w:rsid w:val="00027716"/>
    <w:rsid w:val="00037B7A"/>
    <w:rsid w:val="00047DEF"/>
    <w:rsid w:val="000562F9"/>
    <w:rsid w:val="000617CE"/>
    <w:rsid w:val="000704E1"/>
    <w:rsid w:val="00071566"/>
    <w:rsid w:val="00084BE1"/>
    <w:rsid w:val="00087472"/>
    <w:rsid w:val="0009249B"/>
    <w:rsid w:val="00093550"/>
    <w:rsid w:val="0009561F"/>
    <w:rsid w:val="00095FD5"/>
    <w:rsid w:val="00096917"/>
    <w:rsid w:val="00097C34"/>
    <w:rsid w:val="000A24E0"/>
    <w:rsid w:val="000B310F"/>
    <w:rsid w:val="000C20DC"/>
    <w:rsid w:val="000C3247"/>
    <w:rsid w:val="000D4ABE"/>
    <w:rsid w:val="000D4E3B"/>
    <w:rsid w:val="000E4F8A"/>
    <w:rsid w:val="000E75A6"/>
    <w:rsid w:val="000E7829"/>
    <w:rsid w:val="000F083A"/>
    <w:rsid w:val="000F0B38"/>
    <w:rsid w:val="000F257D"/>
    <w:rsid w:val="000F642F"/>
    <w:rsid w:val="00101E4C"/>
    <w:rsid w:val="001025E8"/>
    <w:rsid w:val="00104E8C"/>
    <w:rsid w:val="001100CD"/>
    <w:rsid w:val="00110ECC"/>
    <w:rsid w:val="001125B3"/>
    <w:rsid w:val="00114193"/>
    <w:rsid w:val="00121AF6"/>
    <w:rsid w:val="001228EE"/>
    <w:rsid w:val="00124DDC"/>
    <w:rsid w:val="0014212A"/>
    <w:rsid w:val="00143B11"/>
    <w:rsid w:val="00147AC6"/>
    <w:rsid w:val="0015471F"/>
    <w:rsid w:val="001560BD"/>
    <w:rsid w:val="001604E1"/>
    <w:rsid w:val="0018004D"/>
    <w:rsid w:val="00180636"/>
    <w:rsid w:val="00183792"/>
    <w:rsid w:val="00185B51"/>
    <w:rsid w:val="00185DBD"/>
    <w:rsid w:val="001A1220"/>
    <w:rsid w:val="001A78AF"/>
    <w:rsid w:val="001B779E"/>
    <w:rsid w:val="001C4871"/>
    <w:rsid w:val="001D28AC"/>
    <w:rsid w:val="001E0B04"/>
    <w:rsid w:val="001E20F1"/>
    <w:rsid w:val="001E3C2F"/>
    <w:rsid w:val="001E7181"/>
    <w:rsid w:val="001F1A6A"/>
    <w:rsid w:val="001F3D77"/>
    <w:rsid w:val="001F61FD"/>
    <w:rsid w:val="0020061B"/>
    <w:rsid w:val="002072F1"/>
    <w:rsid w:val="002104CD"/>
    <w:rsid w:val="0021219F"/>
    <w:rsid w:val="00220DBF"/>
    <w:rsid w:val="00225ED3"/>
    <w:rsid w:val="00232061"/>
    <w:rsid w:val="00232ED2"/>
    <w:rsid w:val="00233767"/>
    <w:rsid w:val="002344CE"/>
    <w:rsid w:val="00241366"/>
    <w:rsid w:val="002414DA"/>
    <w:rsid w:val="00247334"/>
    <w:rsid w:val="0025327D"/>
    <w:rsid w:val="00256A8D"/>
    <w:rsid w:val="00257193"/>
    <w:rsid w:val="002643BA"/>
    <w:rsid w:val="00273371"/>
    <w:rsid w:val="00273ED4"/>
    <w:rsid w:val="002778CD"/>
    <w:rsid w:val="00297678"/>
    <w:rsid w:val="002A0331"/>
    <w:rsid w:val="002A3F58"/>
    <w:rsid w:val="002A7FCD"/>
    <w:rsid w:val="002B6245"/>
    <w:rsid w:val="002B68D4"/>
    <w:rsid w:val="002B7C73"/>
    <w:rsid w:val="002C1A11"/>
    <w:rsid w:val="002C2807"/>
    <w:rsid w:val="002C4471"/>
    <w:rsid w:val="002C4A09"/>
    <w:rsid w:val="002D3D39"/>
    <w:rsid w:val="002D4D47"/>
    <w:rsid w:val="002E6C40"/>
    <w:rsid w:val="002F68BB"/>
    <w:rsid w:val="00304088"/>
    <w:rsid w:val="00306CD7"/>
    <w:rsid w:val="00316497"/>
    <w:rsid w:val="00344E3B"/>
    <w:rsid w:val="00353388"/>
    <w:rsid w:val="003637D0"/>
    <w:rsid w:val="00366CEC"/>
    <w:rsid w:val="00373094"/>
    <w:rsid w:val="0037448B"/>
    <w:rsid w:val="00380D57"/>
    <w:rsid w:val="003837AB"/>
    <w:rsid w:val="00390475"/>
    <w:rsid w:val="0039319D"/>
    <w:rsid w:val="003B0EAF"/>
    <w:rsid w:val="003C0257"/>
    <w:rsid w:val="003C04A6"/>
    <w:rsid w:val="003C3955"/>
    <w:rsid w:val="003C41D1"/>
    <w:rsid w:val="003C5930"/>
    <w:rsid w:val="003D7422"/>
    <w:rsid w:val="003E090C"/>
    <w:rsid w:val="003E3165"/>
    <w:rsid w:val="003E53BF"/>
    <w:rsid w:val="003F1B7F"/>
    <w:rsid w:val="003F252B"/>
    <w:rsid w:val="003F73B9"/>
    <w:rsid w:val="003F7A54"/>
    <w:rsid w:val="00402D1A"/>
    <w:rsid w:val="00405B4E"/>
    <w:rsid w:val="00405E50"/>
    <w:rsid w:val="00413F17"/>
    <w:rsid w:val="00423A19"/>
    <w:rsid w:val="00425BA9"/>
    <w:rsid w:val="00431F9E"/>
    <w:rsid w:val="00442942"/>
    <w:rsid w:val="00450119"/>
    <w:rsid w:val="00451B20"/>
    <w:rsid w:val="004524A9"/>
    <w:rsid w:val="004653BA"/>
    <w:rsid w:val="004660A7"/>
    <w:rsid w:val="00480CBB"/>
    <w:rsid w:val="004960CD"/>
    <w:rsid w:val="004A094D"/>
    <w:rsid w:val="004A14EF"/>
    <w:rsid w:val="004A2BD0"/>
    <w:rsid w:val="004A2DA2"/>
    <w:rsid w:val="004A378D"/>
    <w:rsid w:val="004A3F74"/>
    <w:rsid w:val="004B61CE"/>
    <w:rsid w:val="004C3AE7"/>
    <w:rsid w:val="004C3D61"/>
    <w:rsid w:val="004D11EE"/>
    <w:rsid w:val="004D409F"/>
    <w:rsid w:val="004E01CB"/>
    <w:rsid w:val="004E4206"/>
    <w:rsid w:val="00502618"/>
    <w:rsid w:val="00526F81"/>
    <w:rsid w:val="005341B5"/>
    <w:rsid w:val="00536EFA"/>
    <w:rsid w:val="00540300"/>
    <w:rsid w:val="00540C35"/>
    <w:rsid w:val="005420EA"/>
    <w:rsid w:val="00545521"/>
    <w:rsid w:val="005531FE"/>
    <w:rsid w:val="00560746"/>
    <w:rsid w:val="00563DD9"/>
    <w:rsid w:val="0057116F"/>
    <w:rsid w:val="00574982"/>
    <w:rsid w:val="0058295F"/>
    <w:rsid w:val="0058475C"/>
    <w:rsid w:val="005849CE"/>
    <w:rsid w:val="00585FF8"/>
    <w:rsid w:val="00592BA4"/>
    <w:rsid w:val="005A3B47"/>
    <w:rsid w:val="005A534A"/>
    <w:rsid w:val="005A66EC"/>
    <w:rsid w:val="005B5BAE"/>
    <w:rsid w:val="005B6256"/>
    <w:rsid w:val="005C3ACC"/>
    <w:rsid w:val="005D0327"/>
    <w:rsid w:val="005D16B6"/>
    <w:rsid w:val="005E526B"/>
    <w:rsid w:val="005E6BDB"/>
    <w:rsid w:val="005E6C30"/>
    <w:rsid w:val="00600D41"/>
    <w:rsid w:val="00602AC9"/>
    <w:rsid w:val="0060534E"/>
    <w:rsid w:val="0062059F"/>
    <w:rsid w:val="00623188"/>
    <w:rsid w:val="00632DAA"/>
    <w:rsid w:val="00642BC4"/>
    <w:rsid w:val="00643F8C"/>
    <w:rsid w:val="00646212"/>
    <w:rsid w:val="006474D5"/>
    <w:rsid w:val="00647A8C"/>
    <w:rsid w:val="00651DB4"/>
    <w:rsid w:val="00672FEF"/>
    <w:rsid w:val="00675D71"/>
    <w:rsid w:val="00684E54"/>
    <w:rsid w:val="0069269A"/>
    <w:rsid w:val="00693AC9"/>
    <w:rsid w:val="0069494D"/>
    <w:rsid w:val="00695130"/>
    <w:rsid w:val="006A1D6F"/>
    <w:rsid w:val="006A70A1"/>
    <w:rsid w:val="006D6C0E"/>
    <w:rsid w:val="006E2328"/>
    <w:rsid w:val="006E37A4"/>
    <w:rsid w:val="006F28C6"/>
    <w:rsid w:val="006F65B4"/>
    <w:rsid w:val="006F7017"/>
    <w:rsid w:val="007005DA"/>
    <w:rsid w:val="00700EFD"/>
    <w:rsid w:val="00707456"/>
    <w:rsid w:val="0071307D"/>
    <w:rsid w:val="00716F4A"/>
    <w:rsid w:val="00727CEF"/>
    <w:rsid w:val="00732D78"/>
    <w:rsid w:val="00732D7E"/>
    <w:rsid w:val="00740A1B"/>
    <w:rsid w:val="007460AA"/>
    <w:rsid w:val="00750C7B"/>
    <w:rsid w:val="007536B7"/>
    <w:rsid w:val="007568D5"/>
    <w:rsid w:val="007578AC"/>
    <w:rsid w:val="00766912"/>
    <w:rsid w:val="00766DF8"/>
    <w:rsid w:val="00784015"/>
    <w:rsid w:val="00790FF6"/>
    <w:rsid w:val="007932D9"/>
    <w:rsid w:val="00795074"/>
    <w:rsid w:val="007A7A1F"/>
    <w:rsid w:val="007A7B13"/>
    <w:rsid w:val="007B0044"/>
    <w:rsid w:val="007B0AC0"/>
    <w:rsid w:val="007C1267"/>
    <w:rsid w:val="007D480D"/>
    <w:rsid w:val="007D50DB"/>
    <w:rsid w:val="007E090F"/>
    <w:rsid w:val="007E2422"/>
    <w:rsid w:val="007F11F5"/>
    <w:rsid w:val="008051FE"/>
    <w:rsid w:val="0081047E"/>
    <w:rsid w:val="00816FA1"/>
    <w:rsid w:val="00831BF7"/>
    <w:rsid w:val="0083623A"/>
    <w:rsid w:val="008528D5"/>
    <w:rsid w:val="00853F60"/>
    <w:rsid w:val="00860652"/>
    <w:rsid w:val="00870D4B"/>
    <w:rsid w:val="008718CB"/>
    <w:rsid w:val="008760BF"/>
    <w:rsid w:val="008801E6"/>
    <w:rsid w:val="00883D7E"/>
    <w:rsid w:val="0088696D"/>
    <w:rsid w:val="00886F1D"/>
    <w:rsid w:val="008A11AE"/>
    <w:rsid w:val="008A18AE"/>
    <w:rsid w:val="008A22D3"/>
    <w:rsid w:val="008A2347"/>
    <w:rsid w:val="008A56A5"/>
    <w:rsid w:val="008A7297"/>
    <w:rsid w:val="008D0BB5"/>
    <w:rsid w:val="008D56F6"/>
    <w:rsid w:val="008E4310"/>
    <w:rsid w:val="008E4CEE"/>
    <w:rsid w:val="008F0B1A"/>
    <w:rsid w:val="008F732E"/>
    <w:rsid w:val="00902971"/>
    <w:rsid w:val="00903F21"/>
    <w:rsid w:val="00921DAF"/>
    <w:rsid w:val="00921E2A"/>
    <w:rsid w:val="009228CC"/>
    <w:rsid w:val="0092766D"/>
    <w:rsid w:val="009337A6"/>
    <w:rsid w:val="00933A2D"/>
    <w:rsid w:val="0093793C"/>
    <w:rsid w:val="009500B7"/>
    <w:rsid w:val="00950CA2"/>
    <w:rsid w:val="00950EF3"/>
    <w:rsid w:val="00962023"/>
    <w:rsid w:val="009701B6"/>
    <w:rsid w:val="0097110F"/>
    <w:rsid w:val="00971C7E"/>
    <w:rsid w:val="00977B8A"/>
    <w:rsid w:val="00981DB8"/>
    <w:rsid w:val="0098611F"/>
    <w:rsid w:val="00994C89"/>
    <w:rsid w:val="009A0227"/>
    <w:rsid w:val="009A5112"/>
    <w:rsid w:val="009A690C"/>
    <w:rsid w:val="009B1F5B"/>
    <w:rsid w:val="009C442A"/>
    <w:rsid w:val="009C7E81"/>
    <w:rsid w:val="009E5DCF"/>
    <w:rsid w:val="009F2706"/>
    <w:rsid w:val="009F56B1"/>
    <w:rsid w:val="009F6FE9"/>
    <w:rsid w:val="009F7417"/>
    <w:rsid w:val="009F7CC3"/>
    <w:rsid w:val="00A012DE"/>
    <w:rsid w:val="00A225D3"/>
    <w:rsid w:val="00A36C52"/>
    <w:rsid w:val="00A370A5"/>
    <w:rsid w:val="00A41BBD"/>
    <w:rsid w:val="00A45096"/>
    <w:rsid w:val="00A4643C"/>
    <w:rsid w:val="00A61E92"/>
    <w:rsid w:val="00A729C9"/>
    <w:rsid w:val="00A74564"/>
    <w:rsid w:val="00A7535F"/>
    <w:rsid w:val="00A8331D"/>
    <w:rsid w:val="00A83AA9"/>
    <w:rsid w:val="00A84D78"/>
    <w:rsid w:val="00A85E42"/>
    <w:rsid w:val="00A936E9"/>
    <w:rsid w:val="00A97614"/>
    <w:rsid w:val="00AA1B34"/>
    <w:rsid w:val="00AB21CA"/>
    <w:rsid w:val="00AC4C5B"/>
    <w:rsid w:val="00AD5967"/>
    <w:rsid w:val="00AF4707"/>
    <w:rsid w:val="00AF51E7"/>
    <w:rsid w:val="00AF62DB"/>
    <w:rsid w:val="00B064E6"/>
    <w:rsid w:val="00B2203B"/>
    <w:rsid w:val="00B36A14"/>
    <w:rsid w:val="00B454EB"/>
    <w:rsid w:val="00B5045E"/>
    <w:rsid w:val="00B56538"/>
    <w:rsid w:val="00B642EC"/>
    <w:rsid w:val="00B64921"/>
    <w:rsid w:val="00B77CE3"/>
    <w:rsid w:val="00B805FE"/>
    <w:rsid w:val="00B85CEE"/>
    <w:rsid w:val="00BA09FB"/>
    <w:rsid w:val="00BA0C0D"/>
    <w:rsid w:val="00BB08DA"/>
    <w:rsid w:val="00BB2203"/>
    <w:rsid w:val="00BB5533"/>
    <w:rsid w:val="00BC2165"/>
    <w:rsid w:val="00BC21F3"/>
    <w:rsid w:val="00BC75E0"/>
    <w:rsid w:val="00BD4431"/>
    <w:rsid w:val="00BE16C7"/>
    <w:rsid w:val="00BE232B"/>
    <w:rsid w:val="00BE6490"/>
    <w:rsid w:val="00BE7C64"/>
    <w:rsid w:val="00BE7FBA"/>
    <w:rsid w:val="00BF6BC4"/>
    <w:rsid w:val="00C04325"/>
    <w:rsid w:val="00C11BCE"/>
    <w:rsid w:val="00C1620C"/>
    <w:rsid w:val="00C20CC4"/>
    <w:rsid w:val="00C3429C"/>
    <w:rsid w:val="00C379AF"/>
    <w:rsid w:val="00C40220"/>
    <w:rsid w:val="00C4068D"/>
    <w:rsid w:val="00C4217D"/>
    <w:rsid w:val="00C47BD1"/>
    <w:rsid w:val="00C47CAC"/>
    <w:rsid w:val="00C5250F"/>
    <w:rsid w:val="00C533F5"/>
    <w:rsid w:val="00C5503C"/>
    <w:rsid w:val="00C658ED"/>
    <w:rsid w:val="00C7787F"/>
    <w:rsid w:val="00C82531"/>
    <w:rsid w:val="00C82A1B"/>
    <w:rsid w:val="00C84813"/>
    <w:rsid w:val="00C853C8"/>
    <w:rsid w:val="00C86B70"/>
    <w:rsid w:val="00C87FF4"/>
    <w:rsid w:val="00C93DD4"/>
    <w:rsid w:val="00C95DB8"/>
    <w:rsid w:val="00C97098"/>
    <w:rsid w:val="00CA160E"/>
    <w:rsid w:val="00CB0E90"/>
    <w:rsid w:val="00CB4C6B"/>
    <w:rsid w:val="00CB6066"/>
    <w:rsid w:val="00CB795B"/>
    <w:rsid w:val="00CC18B2"/>
    <w:rsid w:val="00CC650C"/>
    <w:rsid w:val="00CD4D2E"/>
    <w:rsid w:val="00CD76B4"/>
    <w:rsid w:val="00CF5C96"/>
    <w:rsid w:val="00CF7C48"/>
    <w:rsid w:val="00D0187E"/>
    <w:rsid w:val="00D0195F"/>
    <w:rsid w:val="00D054BD"/>
    <w:rsid w:val="00D12879"/>
    <w:rsid w:val="00D14D67"/>
    <w:rsid w:val="00D22C7A"/>
    <w:rsid w:val="00D24B6B"/>
    <w:rsid w:val="00D256DA"/>
    <w:rsid w:val="00D309DD"/>
    <w:rsid w:val="00D35E3A"/>
    <w:rsid w:val="00D40452"/>
    <w:rsid w:val="00D44003"/>
    <w:rsid w:val="00D478D3"/>
    <w:rsid w:val="00D569A2"/>
    <w:rsid w:val="00D6512B"/>
    <w:rsid w:val="00D734BA"/>
    <w:rsid w:val="00D739B9"/>
    <w:rsid w:val="00D77D2C"/>
    <w:rsid w:val="00D84247"/>
    <w:rsid w:val="00D8494E"/>
    <w:rsid w:val="00D84A6C"/>
    <w:rsid w:val="00DA3D86"/>
    <w:rsid w:val="00DA65B7"/>
    <w:rsid w:val="00DA69DF"/>
    <w:rsid w:val="00DB6C9E"/>
    <w:rsid w:val="00DB74EC"/>
    <w:rsid w:val="00DC72EB"/>
    <w:rsid w:val="00DD6B8F"/>
    <w:rsid w:val="00DE077C"/>
    <w:rsid w:val="00DF3849"/>
    <w:rsid w:val="00DF4CCD"/>
    <w:rsid w:val="00E04444"/>
    <w:rsid w:val="00E12F25"/>
    <w:rsid w:val="00E26F11"/>
    <w:rsid w:val="00E27014"/>
    <w:rsid w:val="00E32600"/>
    <w:rsid w:val="00E32D99"/>
    <w:rsid w:val="00E42325"/>
    <w:rsid w:val="00E524A8"/>
    <w:rsid w:val="00E524E3"/>
    <w:rsid w:val="00E55874"/>
    <w:rsid w:val="00E64B04"/>
    <w:rsid w:val="00E712CA"/>
    <w:rsid w:val="00E917E3"/>
    <w:rsid w:val="00E9461E"/>
    <w:rsid w:val="00E9510E"/>
    <w:rsid w:val="00E95345"/>
    <w:rsid w:val="00E957EC"/>
    <w:rsid w:val="00EA6EC3"/>
    <w:rsid w:val="00EB2F81"/>
    <w:rsid w:val="00EB4EC5"/>
    <w:rsid w:val="00EC2493"/>
    <w:rsid w:val="00ED0EBB"/>
    <w:rsid w:val="00ED7AB8"/>
    <w:rsid w:val="00EE1FD1"/>
    <w:rsid w:val="00EE580D"/>
    <w:rsid w:val="00EE5D8D"/>
    <w:rsid w:val="00EF56E1"/>
    <w:rsid w:val="00F041BD"/>
    <w:rsid w:val="00F04494"/>
    <w:rsid w:val="00F068F3"/>
    <w:rsid w:val="00F23172"/>
    <w:rsid w:val="00F24EA4"/>
    <w:rsid w:val="00F276DB"/>
    <w:rsid w:val="00F34CAD"/>
    <w:rsid w:val="00F35EF4"/>
    <w:rsid w:val="00F35F47"/>
    <w:rsid w:val="00F50D3D"/>
    <w:rsid w:val="00F53E58"/>
    <w:rsid w:val="00F558F6"/>
    <w:rsid w:val="00F561B2"/>
    <w:rsid w:val="00F57718"/>
    <w:rsid w:val="00F61EA3"/>
    <w:rsid w:val="00F63759"/>
    <w:rsid w:val="00F664B0"/>
    <w:rsid w:val="00F66AFD"/>
    <w:rsid w:val="00F70DA1"/>
    <w:rsid w:val="00F76AD4"/>
    <w:rsid w:val="00F7797D"/>
    <w:rsid w:val="00F83319"/>
    <w:rsid w:val="00F83887"/>
    <w:rsid w:val="00F85F4F"/>
    <w:rsid w:val="00F93095"/>
    <w:rsid w:val="00FA3C63"/>
    <w:rsid w:val="00FA5F18"/>
    <w:rsid w:val="00FB03F8"/>
    <w:rsid w:val="00FB1693"/>
    <w:rsid w:val="00FB2E6F"/>
    <w:rsid w:val="00FB718F"/>
    <w:rsid w:val="00FC5BBD"/>
    <w:rsid w:val="00FC7CDB"/>
    <w:rsid w:val="00FD0F45"/>
    <w:rsid w:val="00FD3817"/>
    <w:rsid w:val="00FD4ACE"/>
    <w:rsid w:val="00FE0E4F"/>
    <w:rsid w:val="00FE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4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5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autoRedefine/>
    <w:rsid w:val="00C658ED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AB21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C75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75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75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5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C044F-4D4C-4520-A411-997FAB9B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dkm</dc:creator>
  <cp:keywords/>
  <dc:description/>
  <cp:lastModifiedBy>dkm</cp:lastModifiedBy>
  <cp:revision>217</cp:revision>
  <cp:lastPrinted>2052-03-17T13:23:00Z</cp:lastPrinted>
  <dcterms:created xsi:type="dcterms:W3CDTF">2004-01-19T23:20:00Z</dcterms:created>
  <dcterms:modified xsi:type="dcterms:W3CDTF">2079-05-08T10:37:00Z</dcterms:modified>
</cp:coreProperties>
</file>